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7796173095703"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Form Assessment of Competence for Examiner REV 1 agosto 2022 </w:t>
      </w:r>
    </w:p>
    <w:tbl>
      <w:tblPr>
        <w:tblStyle w:val="Table1"/>
        <w:tblW w:w="11011.20018005371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3.199996948242"/>
        <w:gridCol w:w="8328.000183105469"/>
        <w:tblGridChange w:id="0">
          <w:tblGrid>
            <w:gridCol w:w="2683.199996948242"/>
            <w:gridCol w:w="8328.000183105469"/>
          </w:tblGrid>
        </w:tblGridChange>
      </w:tblGrid>
      <w:tr>
        <w:trPr>
          <w:cantSplit w:val="0"/>
          <w:trHeight w:val="435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Pr>
              <w:drawing>
                <wp:inline distB="19050" distT="19050" distL="19050" distR="19050">
                  <wp:extent cx="1612900" cy="723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2900" cy="723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Examiner Certificate Assessment of competence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53173828125"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H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As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B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60302734375"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TRE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SFE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CRE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IRE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FIE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60302734375"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MP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SP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ME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LAND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SEA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60302734375"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VFR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IFR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60302734375"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initial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revalidation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renewal </w:t>
            </w:r>
            <w:r w:rsidDel="00000000" w:rsidR="00000000" w:rsidRPr="00000000">
              <w:rPr>
                <w:rFonts w:ascii="Noto Sans Symbols" w:cs="Noto Sans Symbols" w:eastAsia="Noto Sans Symbols" w:hAnsi="Noto Sans Symbols"/>
                <w:b w:val="0"/>
                <w:i w:val="0"/>
                <w:smallCaps w:val="0"/>
                <w:strike w:val="0"/>
                <w:color w:val="ff0000"/>
                <w:sz w:val="23.76354217529297"/>
                <w:szCs w:val="23.76354217529297"/>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extension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4853515625" w:line="228.47939014434814" w:lineRule="auto"/>
              <w:ind w:left="585.072021484375" w:right="607.781982421875" w:firstLine="0"/>
              <w:jc w:val="center"/>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Selezionare solamente i privilegi relativi a questa valutazione delle competenze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Select only the Examiner privileges applicable to this assessment of competence </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Ref: AMC1 FCL.1020</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77.600021362305" w:type="dxa"/>
        <w:jc w:val="left"/>
        <w:tblInd w:w="167.2000122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5.999984741211"/>
        <w:gridCol w:w="2856.0000610351562"/>
        <w:gridCol w:w="2390.3997802734375"/>
        <w:gridCol w:w="2635.2001953125"/>
        <w:tblGridChange w:id="0">
          <w:tblGrid>
            <w:gridCol w:w="2495.999984741211"/>
            <w:gridCol w:w="2856.0000610351562"/>
            <w:gridCol w:w="2390.3997802734375"/>
            <w:gridCol w:w="2635.200195312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7327575683594"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Cognome: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5676879882812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Applicant’s last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184082031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Nome: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Applicant’s 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213256835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Luogo di nascita</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692504882812"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Place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1557617187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Data: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0434570312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1.88926696777344" w:right="209.970703125" w:firstLine="3.0240631103515625"/>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Documento identificaz.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ID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2326660156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Licenza 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641601562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Licence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465.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2026443481445" w:lineRule="auto"/>
              <w:ind w:left="125.31646728515625" w:right="45.689697265625" w:hanging="10.684738159179688"/>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The applicant declares that he/she does not hold any other licence, rating or certificate issued under Part  FCL by any other member State</w:t>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70621490479" w:lineRule="auto"/>
              <w:ind w:left="124.71168518066406" w:right="47.4658203125" w:hanging="7.05596923828125"/>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Scadenza Certificato  Medico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9599609375"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Medical Cert. Expiry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184082031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Firma Richiedente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12133789062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Signature of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47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33300781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DATA DI SCADENZA DELLA CERTIFICATO DI ESAMINATORE (se applicabile)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7013854980469"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Expiry Date of Examiner Certificate (if applicable</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p>
        </w:tc>
      </w:tr>
      <w:tr>
        <w:trPr>
          <w:cantSplit w:val="0"/>
          <w:trHeight w:val="470.39978027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70621490479" w:lineRule="auto"/>
              <w:ind w:left="119.26849365234375" w:right="1708.96728515625" w:firstLine="5.64483642578125"/>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DATA DI PARTECIPAZIONE AL CORSO DI STANDARDIZZAZIONE PRESSO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Date of participation to the standardization course Held at</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96398925781" w:right="0" w:firstLine="0"/>
        <w:jc w:val="left"/>
        <w:rPr>
          <w:rFonts w:ascii="Arial" w:cs="Arial" w:eastAsia="Arial" w:hAnsi="Arial"/>
          <w:b w:val="1"/>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Note di orientamento e guida per gli esaminatori - Ref: AMC1 FCL.1020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391357421875" w:line="240" w:lineRule="auto"/>
        <w:ind w:left="451.2692260742187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GENERALITA’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393798828125" w:line="263.05277824401855" w:lineRule="auto"/>
        <w:ind w:left="1152.972640991211" w:right="1529.307861328125" w:hanging="351.244812011718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(a) L’Autorità Aeronautica Italiana (ENAC) potrà nominare o un ispettore di Volo o un “Senior Examiner” per  valutare le competenze di coloro che intendono ottenere un “Examiner Certificate”.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189208984375" w:line="240" w:lineRule="auto"/>
        <w:ind w:left="455.6468200683594"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DEFINIZIONI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393798828125" w:line="240" w:lineRule="auto"/>
        <w:ind w:left="801.7278289794922"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(b) Definizioni: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92822265625" w:line="257.7919292449951" w:lineRule="auto"/>
        <w:ind w:left="1525.010986328125" w:right="1204.173583984375" w:hanging="363.2832336425781"/>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(1) Ispettore: l’Ispettore dell’Autorità Aeronautica Italiana che effettua la valutazione delle competenze dello  Examiner Applicant;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75537109375" w:line="263.05277824401855" w:lineRule="auto"/>
        <w:ind w:left="1517.7151489257812" w:right="1023.585205078125" w:hanging="355.987243652343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(2) “Senior Examiner”: la persona designata dall’Autorità Aeronautica Italiana che effettua la valutazione delle  competenze dello Examiner Applicant;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40" w:lineRule="auto"/>
        <w:ind w:left="1161.7278289794922"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(3) Candidato Esaminatore: la persona che vuole ottenere lo “Examiner Certificate”;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92822265625" w:line="259.54553604125977" w:lineRule="auto"/>
        <w:ind w:left="1519.7213745117188" w:right="1042.222900390625" w:hanging="357.9936218261719"/>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(4) Candidato: la persona sottoposta a valutazione o ad esame da parte del Candidato Esaminatore. Questa  persona può essere un pilota che abbia la necessità di sottoporsi ad un esame o ad un controllo, o  l’Ispettore/Senior examiner dell’autorità competente che sta effettuando l’esame per la certificazione del  Candidato Esaminatore.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485107421875" w:line="240" w:lineRule="auto"/>
        <w:ind w:left="1510.6014251708984"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8714599609375" w:line="240" w:lineRule="auto"/>
        <w:ind w:left="456.0116577148437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EFFETTUAZIONE DELLA VALUTAZIONE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3922729492188" w:line="261.29894256591797" w:lineRule="auto"/>
        <w:ind w:left="1152.972640991211" w:right="879.185791015625" w:hanging="351.24481201171875"/>
        <w:jc w:val="both"/>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(c) Un ispettore o un Senior Examiner della competente autorità osserverà tutti i Candidati Esaminatori mentre  esaminano un candidato su un aeroplano mentre conduce una prova pratica di esame (reale o simulata) su un  velivolo o simulatore pertinente all’autorizzazione richiesta . Elementi del relativo corso di addestramento e le  voci da esaminare o controllare verranno scelte dall’ispettore per effettuare l’esame al candidato da parte del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516815185547" w:line="240" w:lineRule="auto"/>
        <w:ind w:left="439.70123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NOME DEL CANDIDATO (NAME OF APPLICANT)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7796173095703"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Form Assessment of Competence for Examiner REV 1 agosto 2022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4716796875" w:line="261.2991714477539" w:lineRule="auto"/>
        <w:ind w:left="1159.721450805664" w:right="880.04638671875" w:firstLine="0"/>
        <w:jc w:val="both"/>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Candidato Esaminatore. Dopo aver concordato il contenuto della prova questa sarà condotta interamente dal  Candidato Esaminatore. La sessione deve includere le istruzioni pre volo, la condotta del volo, i suggerimenti e  i commenti post-volo del candidato . L’Ispettore designato da ENAC discuterà le valutazioni con il Candidato  Esaminatore prima che venga svolto il de-briefing e ufficializzato il risultato al candidato.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21484375" w:line="257.7919292449951" w:lineRule="auto"/>
        <w:ind w:left="1157.715072631836" w:right="878.49853515625" w:firstLine="7.295989990234375"/>
        <w:jc w:val="both"/>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E’ utile ricordare che è bene che i Candidati Esaminatore ricevano un opportuno addestramento prima della  prova. L’addestramento verrà valutato dall’Ispettore o dal Senior Examiner che riporterà i propri commenti in  calce al presente modulo.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16064453125" w:line="240" w:lineRule="auto"/>
        <w:ind w:left="453.32359313964844" w:right="0" w:firstLine="0"/>
        <w:jc w:val="left"/>
        <w:rPr>
          <w:rFonts w:ascii="Arial" w:cs="Arial" w:eastAsia="Arial" w:hAnsi="Arial"/>
          <w:b w:val="1"/>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0"/>
          <w:smallCaps w:val="0"/>
          <w:strike w:val="0"/>
          <w:color w:val="000000"/>
          <w:sz w:val="15.84000015258789"/>
          <w:szCs w:val="15.84000015258789"/>
          <w:u w:val="none"/>
          <w:shd w:fill="auto" w:val="clear"/>
          <w:vertAlign w:val="baseline"/>
          <w:rtl w:val="0"/>
        </w:rPr>
        <w:t xml:space="preserve">Notes and guidelines for Examiners – Ref. AMC1 FCL.1020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4853515625" w:line="240" w:lineRule="auto"/>
        <w:ind w:left="449.997253417968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GENERAL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47509765625" w:line="236.26922607421875" w:lineRule="auto"/>
        <w:ind w:left="1166.8291473388672" w:right="897.794189453125" w:hanging="355.5647277832031"/>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(a) The Italian Aviation Authority (ENAC) will nominate either one of its inspectors or a senior examiner to assess the competence  of applicants for an examiner certificate.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966796875" w:line="240" w:lineRule="auto"/>
        <w:ind w:left="453.7988281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DEFINITIONS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4853515625" w:line="240" w:lineRule="auto"/>
        <w:ind w:left="811.2644195556641"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(b) Definitions: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26107788086" w:lineRule="auto"/>
        <w:ind w:left="1171.264419555664" w:right="1702.4981689453125"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(1) “Inspector”: an inspector of the Italian Aviation Authority conducting the Examiner Competence Assessment; (2) “Senior Examiner” a person nominated by the Italian Aviation Authority conducting the Examiner Competence  Assessment;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40" w:lineRule="auto"/>
        <w:ind w:left="1171.264419555664"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(3) “Examiner applicant”: the person seeking certification as an examiner;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6328125" w:line="230.21128177642822" w:lineRule="auto"/>
        <w:ind w:left="1526.8292236328125" w:right="902.3291015625" w:hanging="355.5647277832031"/>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(4) “Candidate”: the person being tested or checked by the Examiner applicant. This person may be a pilot for whom the test  or check would be required, or the inspector/senior examiner of the Italian Aviation Authority who is conducting the  examiner certification acceptance test.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7275390625" w:line="240" w:lineRule="auto"/>
        <w:ind w:left="449.5220184326172"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CONDUCT OF THE ASSESSMENT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467041015625" w:line="231.4222812652588" w:lineRule="auto"/>
        <w:ind w:left="1164.4532012939453" w:right="1103.3349609375" w:hanging="353.18878173828125"/>
        <w:jc w:val="left"/>
        <w:rPr>
          <w:rFonts w:ascii="Arial" w:cs="Arial" w:eastAsia="Arial" w:hAnsi="Arial"/>
          <w:b w:val="0"/>
          <w:i w:val="0"/>
          <w:smallCaps w:val="0"/>
          <w:strike w:val="0"/>
          <w:color w:val="000000"/>
          <w:sz w:val="15.84000015258789"/>
          <w:szCs w:val="15.84000015258789"/>
          <w:u w:val="none"/>
          <w:shd w:fill="auto" w:val="clear"/>
          <w:vertAlign w:val="baseline"/>
        </w:rPr>
        <w:sectPr>
          <w:pgSz w:h="16840" w:w="11900" w:orient="portrait"/>
          <w:pgMar w:bottom="758.819580078125" w:top="889.180908203125" w:left="697.1799468994141" w:right="191.619873046875" w:header="0" w:footer="720"/>
          <w:pgNumType w:start="1"/>
        </w:sect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(c) An inspector of the competent authority or a senior examiner will observe all examiner applicants conducting a test on a  candidate in an aircraft for which the examiner certificate is sought. Items from the related training course and test or check  schedule will be selected by the inspector for examination of the “candidate” by the examiner applicant. Having agreed with  the inspector the content of the test, the examiner applicant will be expected to manage the entire test. This will include  briefing, conduct of the flight, assessment and debriefing of the “candidate”. The inspector will discuss the assessment with the examiner applicant before the “candidate” is debriefed and informed of the result.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084716796875" w:line="231.90743923187256"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single"/>
          <w:shd w:fill="f2f2f2" w:val="clear"/>
          <w:vertAlign w:val="baseline"/>
          <w:rtl w:val="0"/>
        </w:rPr>
        <w:t xml:space="preserve">Section 1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tbl>
      <w:tblPr>
        <w:tblStyle w:val="Table3"/>
        <w:tblW w:w="8260.786743164062" w:type="dxa"/>
        <w:jc w:val="left"/>
        <w:tblInd w:w="1373.83026123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786743164062"/>
        <w:tblGridChange w:id="0">
          <w:tblGrid>
            <w:gridCol w:w="8260.786743164062"/>
          </w:tblGrid>
        </w:tblGridChange>
      </w:tblGrid>
      <w:tr>
        <w:trPr>
          <w:cantSplit w:val="0"/>
          <w:trHeight w:val="5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28.66729736328125" w:right="130.587158203125" w:firstLine="8.851318359375"/>
              <w:jc w:val="left"/>
              <w:rPr>
                <w:rFonts w:ascii="Arial" w:cs="Arial" w:eastAsia="Arial" w:hAnsi="Arial"/>
                <w:b w:val="0"/>
                <w:i w:val="1"/>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Briefing fatto al candidato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1020-d)</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Briefing the candidate </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1271.3497924804688" w:right="1094.033203125" w:header="0" w:footer="720"/>
          <w:cols w:equalWidth="0" w:num="2">
            <w:col w:space="0" w:w="4780"/>
            <w:col w:space="0" w:w="4780"/>
          </w:cols>
        </w:sect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782.400970458984" w:type="dxa"/>
        <w:jc w:val="left"/>
        <w:tblInd w:w="426.385879516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047302246094"/>
        <w:gridCol w:w="4392.0098876953125"/>
        <w:gridCol w:w="4430.3863525390625"/>
        <w:tblGridChange w:id="0">
          <w:tblGrid>
            <w:gridCol w:w="960.0047302246094"/>
            <w:gridCol w:w="4392.0098876953125"/>
            <w:gridCol w:w="4430.3863525390625"/>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70621490479" w:lineRule="auto"/>
              <w:ind w:left="125.61294555664062" w:right="117.77862548828125" w:hanging="10.396804809570312"/>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2656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17260742187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Nota: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Note: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6.88491821289062" w:right="229.02099609375" w:hanging="3.4655761718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Si deve fornire al candidato un adeguato periodo di tempo e fornire l’assistenza necessaria per preparare  la prova di volo. Le istruzioni pre volo dovranno includere: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35.01129150390625"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“candidate” should be given time and facilities to prepare for the test flight. The briefing should cover the following:</w:t>
            </w:r>
          </w:p>
        </w:tc>
      </w:tr>
      <w:tr>
        <w:trPr>
          <w:cantSplit w:val="0"/>
          <w:trHeight w:val="44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8815307617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Obiettivo del volo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1132202148438"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The objective of the 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56.50665283203125" w:right="229.5220947265625" w:firstLine="2.7839660644531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Controllo della licenza, se ritenuto necessario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Licensing checks, as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57.41867065429688" w:right="254.1986083984375" w:firstLine="6.50878906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La libertà per il "candidato" di porre domande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Freedom for the “candidate” to ask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8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4858703613" w:lineRule="auto"/>
              <w:ind w:left="162.51632690429688" w:right="46.4886474609375" w:firstLine="1.4111328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Le procedure operative da applicare (p.e. il  manuale operativo)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26513671875" w:line="226.22487545013428" w:lineRule="auto"/>
              <w:ind w:left="125.42572021484375" w:right="278.6846923828125" w:firstLine="6.383972167968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Operating procedures to be followed (for example  the operator’s manual</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90618896484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Considerazioni sulle condizioni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516326904296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meteorologiche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9536132812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Weather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4858703613" w:lineRule="auto"/>
              <w:ind w:left="156.0650634765625" w:right="46.0662841796875" w:firstLine="3.2255554199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Capacità operative del "candidato" e  dell’esaminatore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26513671875" w:line="240" w:lineRule="auto"/>
              <w:ind w:left="165.80902099609375"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Operating capacity of “candidate” and examiner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4858703613" w:lineRule="auto"/>
              <w:ind w:left="158.48419189453125" w:right="45.9405517578125" w:firstLine="0.4032897949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Obiettivi da identificare da parte del  "candidato"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65478515625" w:line="240" w:lineRule="auto"/>
              <w:ind w:left="145.74508666992188"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Aims to be identified by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883.19931030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7781009674072" w:lineRule="auto"/>
              <w:ind w:left="123.23699951171875" w:right="47.528076171875" w:firstLine="35.0456237792968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Simulazione di condizioni meteorologiche (p.e.  formazioni di ghiaccio, base delle nuvole)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Simulated weather assumptions (for example: icing  and cloud 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70123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NOME DEL CANDIDATO (NAME OF APPLICANT)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7796173095703"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Form Assessment of Competence for Examiner REV 1 agosto 2022 </w:t>
      </w:r>
    </w:p>
    <w:tbl>
      <w:tblPr>
        <w:tblStyle w:val="Table5"/>
        <w:tblW w:w="9782.400283813477" w:type="dxa"/>
        <w:jc w:val="left"/>
        <w:tblInd w:w="42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000762939453"/>
        <w:gridCol w:w="4396.800231933594"/>
        <w:gridCol w:w="4425.5999755859375"/>
        <w:tblGridChange w:id="0">
          <w:tblGrid>
            <w:gridCol w:w="960.0000762939453"/>
            <w:gridCol w:w="4396.800231933594"/>
            <w:gridCol w:w="4425.5999755859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6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87893295288" w:lineRule="auto"/>
              <w:ind w:left="161.49887084960938" w:right="267.523193359375" w:firstLine="3.628692626953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Uso di schermi che simulano condizioni IMC  (se applicabile)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01171875" w:line="240" w:lineRule="auto"/>
              <w:ind w:left="166.89407348632812"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Use of screens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65.799560546875" w:right="574.6221923828125" w:hanging="6.5184020996093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Contenuti delle esercitazioni da effettuare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Contents of exercise to be performed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61.49887084960938" w:right="46.376953125" w:hanging="11.49124145507812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Velocità concordate e parametri di manovra  (p.e. Velocità caratteristiche, angolo di  inclinazione)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6.22554779052734" w:lineRule="auto"/>
              <w:ind w:left="158.68606567382812" w:right="50.5389404296875" w:hanging="12.9504394531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Agreed speed and handling parameters (for  example: V-speeds, bank angle, approach minima)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1275634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Uso delle procedure R/T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9474487304688"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Use of 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8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7779579162598" w:lineRule="auto"/>
              <w:ind w:left="156.66046142578125" w:right="45.4022216796875" w:firstLine="11.2895202636718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Identificazione del ruolo del "candidato" e dell’  esaminatore (p.e. durante le emergenze)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Respective roles of “candidate” and examiner (for  example during emergency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8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56.05560302734375" w:right="46.092529296875" w:firstLine="8.66882324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Procedure amministrative (p.e. presentazione  del piano di volo)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6.22554779052734" w:lineRule="auto"/>
              <w:ind w:left="158.13873291015625" w:right="51.4862060546875" w:hanging="12.4031066894531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Administrative procedures (for example: submission  of flight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758.819580078125" w:top="889.180908203125" w:left="697.1799468994141" w:right="191.619873046875" w:header="0" w:footer="720"/>
          <w:cols w:equalWidth="0" w:num="1">
            <w:col w:space="0" w:w="11011.200180053711"/>
          </w:cols>
        </w:sect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single"/>
          <w:shd w:fill="f2f2f2" w:val="clear"/>
          <w:vertAlign w:val="baseline"/>
          <w:rtl w:val="0"/>
        </w:rPr>
        <w:t xml:space="preserve">Section 2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tbl>
      <w:tblPr>
        <w:tblStyle w:val="Table6"/>
        <w:tblW w:w="8260.786743164062" w:type="dxa"/>
        <w:jc w:val="left"/>
        <w:tblInd w:w="1373.83026123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786743164062"/>
        <w:tblGridChange w:id="0">
          <w:tblGrid>
            <w:gridCol w:w="8260.786743164062"/>
          </w:tblGrid>
        </w:tblGridChange>
      </w:tblGrid>
      <w:tr>
        <w:trPr>
          <w:cantSplit w:val="0"/>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38.3441162109375" w:right="237.110595703125" w:hanging="7.06573486328125"/>
              <w:jc w:val="left"/>
              <w:rPr>
                <w:rFonts w:ascii="Arial" w:cs="Arial" w:eastAsia="Arial" w:hAnsi="Arial"/>
                <w:b w:val="0"/>
                <w:i w:val="1"/>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Condotta della prova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1020-e)</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Conduct of test </w:t>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1271.3497924804688" w:right="1094.033203125" w:header="0" w:footer="720"/>
          <w:cols w:equalWidth="0" w:num="2">
            <w:col w:space="0" w:w="4780"/>
            <w:col w:space="0" w:w="4780"/>
          </w:cols>
        </w:sect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782.400970458984" w:type="dxa"/>
        <w:jc w:val="left"/>
        <w:tblInd w:w="426.385879516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047302246094"/>
        <w:gridCol w:w="4392.0098876953125"/>
        <w:gridCol w:w="4430.3863525390625"/>
        <w:tblGridChange w:id="0">
          <w:tblGrid>
            <w:gridCol w:w="960.0047302246094"/>
            <w:gridCol w:w="4392.0098876953125"/>
            <w:gridCol w:w="4430.386352539062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5.61294555664062" w:right="117.77862548828125" w:hanging="10.396804809570312"/>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2656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17260742187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1017.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Nota: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Note: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3254680633545" w:lineRule="auto"/>
              <w:ind w:left="120.86578369140625" w:right="182.139892578125" w:firstLine="11.30874633789062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Il candidato Esaminatore deve dimostrare una buona comunicatività con l’esaminando. E’ necessario che i  seguenti controlli specifici,quando applicabili, vengano seguiti con attenzione dall’ ‘Ispettore o dal Senior Examiner </w:t>
            </w: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examiner applicant should maintain the necessary level of communication with the “candidate”.  The following check details should be followed by the examiner applicant (as applicable):</w:t>
            </w:r>
          </w:p>
        </w:tc>
      </w:tr>
      <w:tr>
        <w:trPr>
          <w:cantSplit w:val="0"/>
          <w:trHeight w:val="6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6029052734375" w:lineRule="auto"/>
              <w:ind w:left="124.2401123046875" w:right="46.7401123046875" w:firstLine="1.05117797851562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Consapevolezza dell’esaminatore degli scenari  in un ambiente con equipaggio plurimo </w:t>
            </w: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Involvement of examiner in MP operating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65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2026443481445" w:lineRule="auto"/>
              <w:ind w:left="128.51699829101562" w:right="147.7960205078125" w:firstLine="1.4111328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La necessità di fornire al "candidato" istruzioni  precise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7177734375" w:line="240" w:lineRule="auto"/>
              <w:ind w:left="135.01129150390625"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need to give the “candidate” precise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65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70621490479" w:lineRule="auto"/>
              <w:ind w:left="117.83218383789062" w:right="46.1566162109375" w:firstLine="13.30551147460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Responsabilità per una sicura condotta del  volo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154296875" w:line="240" w:lineRule="auto"/>
              <w:ind w:left="122.65609741210938"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Responsibility for the safe conduct of the 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6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011352539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Intervento dell’ esaminatore, quando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1699829101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necessario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401123046875"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Intervention by examiner, when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2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034500122" w:lineRule="auto"/>
              <w:ind w:left="130.576171875" w:right="364.2193603515625" w:firstLine="0.561523437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Uso di schermi che simulano condizioni IMC </w:t>
            </w: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Use of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8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7477722168" w:lineRule="auto"/>
              <w:ind w:left="122.67059326171875" w:right="46.47705078125" w:firstLine="2.6206970214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Collegamento con l’ATC e necessità di concise  e facilmente comprensibili intenzioni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9853515625" w:line="230.2108383178711" w:lineRule="auto"/>
              <w:ind w:left="125.19058227539062" w:right="58.6224365234375" w:hanging="3.643188476562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Liaison with ATC and the need for concise, easily  understood intentions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30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9337387085" w:lineRule="auto"/>
              <w:ind w:left="121.46087646484375" w:right="323.3465576171875" w:firstLine="3.83041381835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Creare gli scenari di manovra in modo che il  "candidato" possa applicare la prevista  sequenza degli eventi (p.e. a seguito di una  riattaccata)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06982421875" w:line="230.21162509918213" w:lineRule="auto"/>
              <w:ind w:left="123.44818115234375" w:right="403.9031982421875" w:hanging="1.42562866210937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Prompting the “candidate” about required sequence of  events (for example: following a go-around)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652.80014038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199354171753" w:lineRule="auto"/>
              <w:ind w:left="128.51699829101562" w:right="657.0111083984375" w:firstLine="2.6206970214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Ricorrere a brevi, efficaci e non intrusive  notazioni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8245849609375" w:line="240" w:lineRule="auto"/>
              <w:ind w:left="122.18093872070312"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Keeping brief, factual and unobtrusive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70123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NOME DEL CANDIDATO (NAME OF APPLICANT)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7796173095703"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sectPr>
          <w:type w:val="continuous"/>
          <w:pgSz w:h="16840" w:w="11900" w:orient="portrait"/>
          <w:pgMar w:bottom="758.819580078125" w:top="889.180908203125" w:left="697.1799468994141" w:right="191.619873046875" w:header="0" w:footer="720"/>
          <w:cols w:equalWidth="0" w:num="1">
            <w:col w:space="0" w:w="11011.200180053711"/>
          </w:cols>
        </w:sect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Form Assessment of Competence for Examiner REV 1 agosto 2022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4638671875" w:line="231.90690994262695"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Section 3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tbl>
      <w:tblPr>
        <w:tblStyle w:val="Table8"/>
        <w:tblW w:w="8260.349731445312" w:type="dxa"/>
        <w:jc w:val="left"/>
        <w:tblInd w:w="1373.83026123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349731445312"/>
        <w:tblGridChange w:id="0">
          <w:tblGrid>
            <w:gridCol w:w="8260.349731445312"/>
          </w:tblGrid>
        </w:tblGridChange>
      </w:tblGrid>
      <w:tr>
        <w:trPr>
          <w:cantSplit w:val="0"/>
          <w:trHeight w:val="7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16.168212890625" w:right="212.06298828125" w:firstLine="3.83026123046875"/>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alutazione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1020-f)</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ssessment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1220703125" w:line="240" w:lineRule="auto"/>
              <w:ind w:left="403.9971923828125" w:right="0" w:firstLine="0"/>
              <w:jc w:val="left"/>
              <w:rPr>
                <w:rFonts w:ascii="Arial" w:cs="Arial" w:eastAsia="Arial" w:hAnsi="Arial"/>
                <w:b w:val="0"/>
                <w:i w:val="1"/>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 </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1271.3497924804688" w:right="1094.47021484375" w:header="0" w:footer="720"/>
          <w:cols w:equalWidth="0" w:num="2">
            <w:col w:space="0" w:w="4780"/>
            <w:col w:space="0" w:w="4780"/>
          </w:cols>
        </w:sect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782.39990234375" w:type="dxa"/>
        <w:jc w:val="left"/>
        <w:tblInd w:w="425.949935913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150146484375"/>
        <w:gridCol w:w="4392.3004150390625"/>
        <w:gridCol w:w="4429.9493408203125"/>
        <w:tblGridChange w:id="0">
          <w:tblGrid>
            <w:gridCol w:w="960.150146484375"/>
            <w:gridCol w:w="4392.3004150390625"/>
            <w:gridCol w:w="4429.949340820312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26.04888916015625" w:right="117.48809814453125" w:hanging="10.396804809570312"/>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170898437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722534179687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8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Nota: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Note: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2.06832885742188" w:right="131.292724609375" w:firstLine="10.39672851562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Il Candidato Esaminatore deve far riferimento alle tolleranze di volo relative alla prova specifica. Particolare  attenzione dovrebbe essere rivolta ai seguenti punti: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35.30181884765625"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examiner applicant should refer to the flight test tolerances given in the relevant skill test.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94549560546875"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Attention should be paid to the following points (as applicable):</w:t>
            </w:r>
          </w:p>
        </w:tc>
      </w:tr>
      <w:tr>
        <w:trPr>
          <w:cantSplit w:val="0"/>
          <w:trHeight w:val="44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23.70986938476562" w:right="51.8536376953125" w:firstLine="7.3152160644531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Domande da parte dell’esaminando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Questions  from the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9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39014434814" w:lineRule="auto"/>
              <w:ind w:left="121.75140380859375" w:right="313.7078857421875" w:firstLine="8.66882324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Modalità di comunicazione del risultato delle  prove e delle parti eventualmente non  superate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133.19473266601562"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Give results of the test and sections failed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21.75140380859375" w:right="47.037353515625" w:firstLine="2.82241821289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Spiegazione dei motivi dell’eventuale non  superamento dell’esame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133.19473266601562"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Give reasons for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758.819580078125" w:top="889.180908203125" w:left="697.1799468994141" w:right="191.619873046875" w:header="0" w:footer="720"/>
          <w:cols w:equalWidth="0" w:num="1">
            <w:col w:space="0" w:w="11011.200180053711"/>
          </w:cols>
        </w:sect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single"/>
          <w:shd w:fill="f2f2f2" w:val="clear"/>
          <w:vertAlign w:val="baseline"/>
          <w:rtl w:val="0"/>
        </w:rPr>
        <w:t xml:space="preserve">Section 4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tbl>
      <w:tblPr>
        <w:tblStyle w:val="Table10"/>
        <w:tblW w:w="8260.349731445312" w:type="dxa"/>
        <w:jc w:val="left"/>
        <w:tblInd w:w="1373.83026123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349731445312"/>
        <w:tblGridChange w:id="0">
          <w:tblGrid>
            <w:gridCol w:w="8260.349731445312"/>
          </w:tblGrid>
        </w:tblGridChange>
      </w:tblGrid>
      <w:tr>
        <w:trPr>
          <w:cantSplit w:val="0"/>
          <w:trHeight w:val="53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784423828125" w:right="0" w:firstLine="0"/>
              <w:jc w:val="left"/>
              <w:rPr>
                <w:rFonts w:ascii="Arial" w:cs="Arial" w:eastAsia="Arial" w:hAnsi="Arial"/>
                <w:b w:val="0"/>
                <w:i w:val="0"/>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Debriefing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1020-g)</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1271.3497924804688" w:right="1094.47021484375" w:header="0" w:footer="720"/>
          <w:cols w:equalWidth="0" w:num="2">
            <w:col w:space="0" w:w="4780"/>
            <w:col w:space="0" w:w="4780"/>
          </w:cols>
        </w:sect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9782.39990234375" w:type="dxa"/>
        <w:jc w:val="left"/>
        <w:tblInd w:w="425.949935913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150146484375"/>
        <w:gridCol w:w="4392.3004150390625"/>
        <w:gridCol w:w="4429.9493408203125"/>
        <w:tblGridChange w:id="0">
          <w:tblGrid>
            <w:gridCol w:w="960.150146484375"/>
            <w:gridCol w:w="4392.3004150390625"/>
            <w:gridCol w:w="4429.9493408203125"/>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6.04888916015625" w:right="117.48809814453125" w:hanging="10.396804809570312"/>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170898437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722534179687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14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Nota: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Note: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09002685547" w:lineRule="auto"/>
              <w:ind w:left="121.7034912109375" w:right="260.902099609375" w:firstLine="10.7615661621093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Il candidato Esaminatore deve dimostrare all’Ispettore, o al Senior Examiner dopo la prova di esame, la  propria capacità di esprimere considerazioni serene, imparziali e fondate su precise circostanze di fatto.  Deve dimostrare un giusto equilibrio tra un atteggiamento amichevole e di fermezza. Inoltre egli dovrebbe  discutere con l’esaminando i seguenti punti: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9833984375" w:line="233.23973178863525" w:lineRule="auto"/>
              <w:ind w:left="123.8970947265625" w:right="202.1337890625" w:firstLine="11.4047241210937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examiner applicant should demonstrate to the inspector/senior examiner the ability to conduct a fair, unbiased  debriefing with the “candidate” based on identifiable factual items. A balance between friendliness and firmness shall be  demonstrated. The following points should be discussed with the “candidate”, at the applicant’s discretion:</w:t>
            </w:r>
          </w:p>
        </w:tc>
      </w:tr>
      <w:tr>
        <w:trPr>
          <w:cantSplit w:val="0"/>
          <w:trHeight w:val="6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12.03628540039062" w:right="437.81005859375" w:firstLine="18.3839416503906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Modi per evitare o correggere gli errori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Advise the candidate on how to avoid or correct  mistakes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3.52752685546875" w:right="842.8448486328125" w:firstLine="7.9006958007812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Elementi critici emersi durante la prova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Mention any other points of criticism 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33.19473266601562" w:right="536.9622802734375" w:hanging="2.1696472167968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Proporre eventualmente rimedi ritenuti utili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Give any advice considered helpful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758.819580078125" w:top="889.180908203125" w:left="697.1799468994141" w:right="191.619873046875" w:header="0" w:footer="720"/>
          <w:cols w:equalWidth="0" w:num="1">
            <w:col w:space="0" w:w="11011.200180053711"/>
          </w:cols>
        </w:sect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single"/>
          <w:shd w:fill="f2f2f2" w:val="clear"/>
          <w:vertAlign w:val="baseline"/>
          <w:rtl w:val="0"/>
        </w:rPr>
        <w:t xml:space="preserve">Section 5</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tbl>
      <w:tblPr>
        <w:tblStyle w:val="Table12"/>
        <w:tblW w:w="8260.574340820312" w:type="dxa"/>
        <w:jc w:val="left"/>
        <w:tblInd w:w="1373.83026123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574340820312"/>
        <w:tblGridChange w:id="0">
          <w:tblGrid>
            <w:gridCol w:w="8260.574340820312"/>
          </w:tblGrid>
        </w:tblGridChange>
      </w:tblGrid>
      <w:tr>
        <w:trPr>
          <w:cantSplit w:val="0"/>
          <w:trHeight w:val="5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29.47357177734375" w:right="116.898193359375" w:firstLine="8.0450439453125"/>
              <w:jc w:val="left"/>
              <w:rPr>
                <w:rFonts w:ascii="Arial" w:cs="Arial" w:eastAsia="Arial" w:hAnsi="Arial"/>
                <w:b w:val="0"/>
                <w:i w:val="1"/>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Registrazioni o Documentazione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1020-h)</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Recording or Documentation</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1271.3497924804688" w:right="1094.24560546875" w:header="0" w:footer="720"/>
          <w:cols w:equalWidth="0" w:num="2">
            <w:col w:space="0" w:w="4780"/>
            <w:col w:space="0" w:w="4780"/>
          </w:cols>
        </w:sect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3"/>
        <w:tblW w:w="9782.399444580078" w:type="dxa"/>
        <w:jc w:val="left"/>
        <w:tblInd w:w="426.175003051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750732421875"/>
        <w:gridCol w:w="4392.150421142578"/>
        <w:gridCol w:w="4430.1739501953125"/>
        <w:tblGridChange w:id="0">
          <w:tblGrid>
            <w:gridCol w:w="960.0750732421875"/>
            <w:gridCol w:w="4392.150421142578"/>
            <w:gridCol w:w="4430.173950195312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5.82382202148438" w:right="117.63809204101562" w:hanging="10.396804809570312"/>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6709594726562"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225952148438"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81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Nota: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Note: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487545013428" w:lineRule="auto"/>
              <w:ind w:left="122.46551513671875" w:right="119.20654296875" w:firstLine="9.84954833984375"/>
              <w:jc w:val="left"/>
              <w:rPr>
                <w:rFonts w:ascii="Arial" w:cs="Arial" w:eastAsia="Arial" w:hAnsi="Arial"/>
                <w:b w:val="0"/>
                <w:i w:val="0"/>
                <w:smallCaps w:val="0"/>
                <w:strike w:val="0"/>
                <w:color w:val="222222"/>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222222"/>
                <w:sz w:val="18.240001678466797"/>
                <w:szCs w:val="18.240001678466797"/>
                <w:u w:val="none"/>
                <w:shd w:fill="auto" w:val="clear"/>
                <w:vertAlign w:val="baseline"/>
                <w:rtl w:val="0"/>
              </w:rPr>
              <w:t xml:space="preserve">Il candidato Esaminatore deve dimostrare ad un Ispettore o ad un Senior Examiner la capacità di compilare  correttamente la documentazione applicabile. Questa documentazione può essere: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36.26876831054688" w:lineRule="auto"/>
              <w:ind w:left="124.22225952148438" w:right="176.49169921875" w:firstLine="10.9295654296875"/>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examiner applicant should demonstrate to the inspector/senior examiner the ability to complete the relevant records  correctly. These records may be:</w:t>
            </w:r>
          </w:p>
        </w:tc>
      </w:tr>
      <w:tr>
        <w:trPr>
          <w:cantSplit w:val="0"/>
          <w:trHeight w:val="44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3387451172" w:lineRule="auto"/>
              <w:ind w:left="138.15185546875" w:right="709.7314453125" w:hanging="4.051208496093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222222"/>
                <w:sz w:val="20.15999984741211"/>
                <w:szCs w:val="20.15999984741211"/>
                <w:u w:val="none"/>
                <w:shd w:fill="auto" w:val="clear"/>
                <w:vertAlign w:val="baseline"/>
                <w:rtl w:val="0"/>
              </w:rPr>
              <w:t xml:space="preserve">Il modulo del test o del check applicabile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The relevant test or check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6866455078125" w:right="0" w:firstLine="0"/>
              <w:jc w:val="left"/>
              <w:rPr>
                <w:rFonts w:ascii="Arial" w:cs="Arial" w:eastAsia="Arial" w:hAnsi="Arial"/>
                <w:b w:val="0"/>
                <w:i w:val="0"/>
                <w:smallCaps w:val="0"/>
                <w:strike w:val="0"/>
                <w:color w:val="222222"/>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222222"/>
                <w:sz w:val="20.15999984741211"/>
                <w:szCs w:val="20.15999984741211"/>
                <w:u w:val="none"/>
                <w:shd w:fill="auto" w:val="clear"/>
                <w:vertAlign w:val="baseline"/>
                <w:rtl w:val="0"/>
              </w:rPr>
              <w:t xml:space="preserve">Le annotazioni sulla licenza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785766601562"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Licence entry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3387451172" w:lineRule="auto"/>
              <w:ind w:left="124.28939819335938" w:right="154.6990966796875" w:firstLine="5.7792663574218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222222"/>
                <w:sz w:val="20.15999984741211"/>
                <w:szCs w:val="20.15999984741211"/>
                <w:u w:val="none"/>
                <w:shd w:fill="auto" w:val="clear"/>
                <w:vertAlign w:val="baseline"/>
                <w:rtl w:val="0"/>
              </w:rPr>
              <w:t xml:space="preserve">La notifica del modulo di prova “unsatisfactory”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Notification of failure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1113.599548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5741081237793" w:lineRule="auto"/>
              <w:ind w:left="113.7103271484375" w:right="51.6522216796875" w:firstLine="20.39031982421875"/>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222222"/>
                <w:sz w:val="20.15999984741211"/>
                <w:szCs w:val="20.15999984741211"/>
                <w:u w:val="none"/>
                <w:shd w:fill="auto" w:val="clear"/>
                <w:vertAlign w:val="baseline"/>
                <w:rtl w:val="0"/>
              </w:rPr>
              <w:t xml:space="preserve">I moduli della società per la quale l’esaminatore ha i privilegi per condurre controlli di professionalità dell’operatore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Relevant company forms where the examiner has  privileges of conducting operator proficiency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70123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NOME DEL CANDIDATO (NAME OF APPLICANT)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7796173095703"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Form Assessment of Competence for Examiner REV 1 agosto 2022 </w:t>
      </w:r>
    </w:p>
    <w:tbl>
      <w:tblPr>
        <w:tblStyle w:val="Table14"/>
        <w:tblW w:w="8257.200317382812" w:type="dxa"/>
        <w:jc w:val="left"/>
        <w:tblInd w:w="1948.00010681152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7.200317382812"/>
        <w:tblGridChange w:id="0">
          <w:tblGrid>
            <w:gridCol w:w="8257.200317382812"/>
          </w:tblGrid>
        </w:tblGridChange>
      </w:tblGrid>
      <w:tr>
        <w:trPr>
          <w:cantSplit w:val="0"/>
          <w:trHeight w:val="5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28.8690185546875" w:right="192.85400390625" w:firstLine="8.409423828125"/>
              <w:jc w:val="left"/>
              <w:rPr>
                <w:rFonts w:ascii="Arial" w:cs="Arial" w:eastAsia="Arial" w:hAnsi="Arial"/>
                <w:b w:val="0"/>
                <w:i w:val="1"/>
                <w:smallCaps w:val="0"/>
                <w:strike w:val="0"/>
                <w:color w:val="000000"/>
                <w:sz w:val="20.15999984741211"/>
                <w:szCs w:val="20.15999984741211"/>
                <w:u w:val="none"/>
                <w:shd w:fill="f2f2f2" w:val="clear"/>
                <w:vertAlign w:val="baseline"/>
              </w:rPr>
            </w:pPr>
            <w:r w:rsidDel="00000000" w:rsidR="00000000" w:rsidRPr="00000000">
              <w:rPr>
                <w:rFonts w:ascii="Arial" w:cs="Arial" w:eastAsia="Arial" w:hAnsi="Arial"/>
                <w:b w:val="1"/>
                <w:i w:val="0"/>
                <w:smallCaps w:val="0"/>
                <w:strike w:val="0"/>
                <w:color w:val="000000"/>
                <w:sz w:val="24"/>
                <w:szCs w:val="24"/>
                <w:u w:val="none"/>
                <w:shd w:fill="f2f2f2" w:val="clear"/>
                <w:vertAlign w:val="baseline"/>
                <w:rtl w:val="0"/>
              </w:rPr>
              <w:t xml:space="preserve">Dimostrazione della conoscenza teorica </w:t>
            </w:r>
            <w:r w:rsidDel="00000000" w:rsidR="00000000" w:rsidRPr="00000000">
              <w:rPr>
                <w:rFonts w:ascii="Arial" w:cs="Arial" w:eastAsia="Arial" w:hAnsi="Arial"/>
                <w:b w:val="0"/>
                <w:i w:val="0"/>
                <w:smallCaps w:val="0"/>
                <w:strike w:val="0"/>
                <w:color w:val="000000"/>
                <w:sz w:val="20.15999984741211"/>
                <w:szCs w:val="20.15999984741211"/>
                <w:u w:val="none"/>
                <w:shd w:fill="f2f2f2" w:val="clear"/>
                <w:vertAlign w:val="baseline"/>
                <w:rtl w:val="0"/>
              </w:rPr>
              <w:t xml:space="preserve">(AMC1 FCL. 1020-i)</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15999984741211"/>
                <w:szCs w:val="20.15999984741211"/>
                <w:u w:val="none"/>
                <w:shd w:fill="f2f2f2" w:val="clear"/>
                <w:vertAlign w:val="baseline"/>
                <w:rtl w:val="0"/>
              </w:rPr>
              <w:t xml:space="preserve">Demonstration of theoretical knowledge</w:t>
            </w:r>
          </w:p>
        </w:tc>
      </w:tr>
    </w:tb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16984558105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2f2f2" w:val="clear"/>
          <w:vertAlign w:val="baseline"/>
          <w:rtl w:val="0"/>
        </w:rPr>
        <w:t xml:space="preserve">Sezione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2687225341797"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single"/>
          <w:shd w:fill="f2f2f2" w:val="clear"/>
          <w:vertAlign w:val="baseline"/>
          <w:rtl w:val="0"/>
        </w:rPr>
        <w:t xml:space="preserve">Section 6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310546875" w:line="240" w:lineRule="auto"/>
        <w:ind w:left="0" w:right="1012.86376953125" w:firstLine="0"/>
        <w:jc w:val="right"/>
        <w:rPr>
          <w:rFonts w:ascii="Arial" w:cs="Arial" w:eastAsia="Arial" w:hAnsi="Arial"/>
          <w:b w:val="1"/>
          <w:i w:val="0"/>
          <w:smallCaps w:val="0"/>
          <w:strike w:val="0"/>
          <w:color w:val="000000"/>
          <w:sz w:val="24"/>
          <w:szCs w:val="24"/>
          <w:u w:val="none"/>
          <w:shd w:fill="auto" w:val="clear"/>
          <w:vertAlign w:val="baseline"/>
        </w:rPr>
        <w:sectPr>
          <w:type w:val="continuous"/>
          <w:pgSz w:h="16840" w:w="11900" w:orient="portrait"/>
          <w:pgMar w:bottom="758.819580078125" w:top="889.180908203125" w:left="697.1799468994141" w:right="191.619873046875" w:header="0" w:footer="720"/>
          <w:cols w:equalWidth="0" w:num="1">
            <w:col w:space="0" w:w="11011.200180053711"/>
          </w:cols>
        </w:sect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Satisfactory Unsatisfactory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28.48000526428223" w:lineRule="auto"/>
        <w:ind w:left="0" w:right="0" w:firstLine="0"/>
        <w:jc w:val="left"/>
        <w:rPr>
          <w:rFonts w:ascii="Arial" w:cs="Arial" w:eastAsia="Arial" w:hAnsi="Arial"/>
          <w:b w:val="0"/>
          <w:i w:val="1"/>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Voce n° </w:t>
      </w:r>
      <w:r w:rsidDel="00000000" w:rsidR="00000000" w:rsidRPr="00000000">
        <w:rPr>
          <w:rFonts w:ascii="Arial" w:cs="Arial" w:eastAsia="Arial" w:hAnsi="Arial"/>
          <w:b w:val="0"/>
          <w:i w:val="1"/>
          <w:smallCaps w:val="0"/>
          <w:strike w:val="0"/>
          <w:color w:val="000000"/>
          <w:sz w:val="18.240001678466797"/>
          <w:szCs w:val="18.240001678466797"/>
          <w:u w:val="none"/>
          <w:shd w:fill="auto" w:val="clear"/>
          <w:vertAlign w:val="baseline"/>
          <w:rtl w:val="0"/>
        </w:rPr>
        <w:t xml:space="preserve">Item No.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4082031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w:t>
      </w:r>
    </w:p>
    <w:tbl>
      <w:tblPr>
        <w:tblStyle w:val="Table15"/>
        <w:tblW w:w="8821.200256347656" w:type="dxa"/>
        <w:jc w:val="left"/>
        <w:tblInd w:w="942.39814758300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5999145507812"/>
        <w:gridCol w:w="4851.600341796875"/>
        <w:tblGridChange w:id="0">
          <w:tblGrid>
            <w:gridCol w:w="3969.5999145507812"/>
            <w:gridCol w:w="4851.60034179687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17004394531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Descrizione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7216796875"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Commenti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Remarks</w:t>
            </w:r>
          </w:p>
        </w:tc>
      </w:tr>
      <w:tr>
        <w:trPr>
          <w:cantSplit w:val="0"/>
          <w:trHeight w:val="191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944778442383" w:lineRule="auto"/>
              <w:ind w:left="119.41619873046875" w:right="42.3828125" w:firstLine="16.934356689453125"/>
              <w:jc w:val="both"/>
              <w:rPr>
                <w:rFonts w:ascii="Arial" w:cs="Arial" w:eastAsia="Arial" w:hAnsi="Arial"/>
                <w:b w:val="0"/>
                <w:i w:val="0"/>
                <w:smallCaps w:val="0"/>
                <w:strike w:val="0"/>
                <w:color w:val="222222"/>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222222"/>
                <w:sz w:val="20.15999984741211"/>
                <w:szCs w:val="20.15999984741211"/>
                <w:u w:val="none"/>
                <w:shd w:fill="auto" w:val="clear"/>
                <w:vertAlign w:val="baseline"/>
                <w:rtl w:val="0"/>
              </w:rPr>
              <w:t xml:space="preserve">Il candidato esaminatore deve dimostrare  all’Ispettore o al Senior Examiner di  possedere una conoscenza soddisfacente  dei requisiti normativi connessi alla  funzione di esaminatore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03515625" w:line="232.23060607910156" w:lineRule="auto"/>
              <w:ind w:left="122.35382080078125" w:right="229.295654296875" w:firstLine="15.04791259765625"/>
              <w:jc w:val="both"/>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The examiner applicant should demonstrate to the  inspector/senior examiner a satisfactory knowledge of the regulatory requirements associated with the  function of an examiner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758.819580078125" w:top="889.180908203125" w:left="1138.781967163086" w:right="1097.61962890625" w:header="0" w:footer="720"/>
          <w:cols w:equalWidth="0" w:num="2">
            <w:col w:space="0" w:w="4840"/>
            <w:col w:space="0" w:w="4840"/>
          </w:cols>
        </w:sect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902.400283813477" w:type="dxa"/>
        <w:jc w:val="left"/>
        <w:tblInd w:w="30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
        <w:gridCol w:w="9782.400283813477"/>
        <w:tblGridChange w:id="0">
          <w:tblGrid>
            <w:gridCol w:w="120"/>
            <w:gridCol w:w="9782.400283813477"/>
          </w:tblGrid>
        </w:tblGridChange>
      </w:tblGrid>
      <w:tr>
        <w:trPr>
          <w:cantSplit w:val="0"/>
          <w:trHeight w:val="26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883422851562"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PF…………………………………………………N° LICENZA (LICENCE 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4853515625" w:line="230.21128177642822" w:lineRule="auto"/>
              <w:ind w:left="115.2020263671875" w:right="2232.781982421875" w:firstLine="12.196807861328125"/>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PM: ……………………………………………….N° LICENZA (LICENCE N°) ………………………………….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463.45152854919434" w:lineRule="auto"/>
              <w:ind w:left="122.33001708984375" w:right="282.86376953125" w:hanging="7.12799072265625"/>
              <w:jc w:val="both"/>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H</w:t>
            </w: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As</w:t>
            </w: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S</w:t>
            </w: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TYPE: ……...........................REGISTRATION:………...................................DATE OF FLIGHT:…................... SIMULATOR TYPE:……………………LOCATION / DATE:………………………………………………QUALIFICATION:……..…………. DETTAGLI DEL VOLO (Flight Details):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69287109375" w:line="230.2104091644287" w:lineRule="auto"/>
              <w:ind w:left="118.84521484375" w:right="419.188232421875"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Tratta (Leg): ………-…………. – Orari (times): Off-Blocks……….., On-Blocks ……………….., Tempo totale (Total time) …………. Tratta (Leg): ………-…………. – Orari (times): Off-Blocks……….., On-Blocks ……………….., Tempo totale (Total time) …………. </w:t>
            </w:r>
          </w:p>
        </w:tc>
      </w:tr>
      <w:tr>
        <w:trPr>
          <w:cantSplit w:val="0"/>
          <w:trHeight w:val="68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9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2205200195312" w:right="0" w:firstLine="0"/>
              <w:jc w:val="left"/>
              <w:rPr>
                <w:rFonts w:ascii="Arial" w:cs="Arial" w:eastAsia="Arial" w:hAnsi="Arial"/>
                <w:b w:val="0"/>
                <w:i w:val="0"/>
                <w:smallCaps w:val="0"/>
                <w:strike w:val="0"/>
                <w:color w:val="ff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ff0000"/>
                <w:sz w:val="18.240001678466797"/>
                <w:szCs w:val="18.240001678466797"/>
                <w:u w:val="none"/>
                <w:shd w:fill="auto" w:val="clear"/>
                <w:vertAlign w:val="baseline"/>
                <w:rtl w:val="0"/>
              </w:rPr>
              <w:t xml:space="preserve">Commenti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678955078125" w:right="0" w:firstLine="0"/>
              <w:jc w:val="left"/>
              <w:rPr>
                <w:rFonts w:ascii="Arial" w:cs="Arial" w:eastAsia="Arial" w:hAnsi="Arial"/>
                <w:b w:val="0"/>
                <w:i w:val="1"/>
                <w:smallCaps w:val="0"/>
                <w:strike w:val="0"/>
                <w:color w:val="ff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ff0000"/>
                <w:sz w:val="15.84000015258789"/>
                <w:szCs w:val="15.84000015258789"/>
                <w:u w:val="none"/>
                <w:shd w:fill="auto" w:val="clear"/>
                <w:vertAlign w:val="baseline"/>
                <w:rtl w:val="0"/>
              </w:rPr>
              <w:t xml:space="preserve">Remarks:</w:t>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441.6020202636719" w:right="1333.719482421875" w:firstLine="16.118392944335938"/>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RISULTATO DEL TEST </w:t>
      </w:r>
      <w:r w:rsidDel="00000000" w:rsidR="00000000" w:rsidRPr="00000000">
        <w:rPr>
          <w:rFonts w:ascii="Arial" w:cs="Arial" w:eastAsia="Arial" w:hAnsi="Arial"/>
          <w:b w:val="1"/>
          <w:i w:val="1"/>
          <w:smallCaps w:val="0"/>
          <w:strike w:val="0"/>
          <w:color w:val="000000"/>
          <w:sz w:val="22.080001831054688"/>
          <w:szCs w:val="22.08000183105468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Valutazione delle competenze dell’Esaminatore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862459182739258"/>
          <w:szCs w:val="21.86245918273925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PASS </w:t>
      </w:r>
      <w:r w:rsidDel="00000000" w:rsidR="00000000" w:rsidRPr="00000000">
        <w:rPr>
          <w:rFonts w:ascii="Noto Sans Symbols" w:cs="Noto Sans Symbols" w:eastAsia="Noto Sans Symbols" w:hAnsi="Noto Sans Symbols"/>
          <w:b w:val="0"/>
          <w:i w:val="0"/>
          <w:smallCaps w:val="0"/>
          <w:strike w:val="0"/>
          <w:color w:val="000000"/>
          <w:sz w:val="21.862459182739258"/>
          <w:szCs w:val="21.86245918273925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FAIL </w:t>
      </w: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Test Result (Examiner assessment of competence) </w:t>
      </w:r>
    </w:p>
    <w:tbl>
      <w:tblPr>
        <w:tblStyle w:val="Table17"/>
        <w:tblW w:w="9786.000366210938" w:type="dxa"/>
        <w:jc w:val="left"/>
        <w:tblInd w:w="451.59996032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270.3997802734375"/>
        <w:gridCol w:w="2976.0003662109375"/>
        <w:gridCol w:w="2049.6002197265625"/>
        <w:tblGridChange w:id="0">
          <w:tblGrid>
            <w:gridCol w:w="2490"/>
            <w:gridCol w:w="2270.3997802734375"/>
            <w:gridCol w:w="2976.0003662109375"/>
            <w:gridCol w:w="2049.6002197265625"/>
          </w:tblGrid>
        </w:tblGridChange>
      </w:tblGrid>
      <w:tr>
        <w:trPr>
          <w:cantSplit w:val="0"/>
          <w:trHeight w:val="2044.19982910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4048156738281"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NOTE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0764770507812"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(Remarks)</w:t>
            </w:r>
          </w:p>
        </w:tc>
      </w:tr>
      <w:tr>
        <w:trPr>
          <w:cantSplit w:val="0"/>
          <w:trHeight w:val="797.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Luogo e data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3970947265625" w:line="240" w:lineRule="auto"/>
              <w:ind w:left="0" w:right="0" w:firstLine="0"/>
              <w:jc w:val="center"/>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tl w:val="0"/>
              </w:rPr>
              <w:t xml:space="preserve">Location and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05346679688" w:lineRule="auto"/>
              <w:ind w:left="191.3323974609375" w:right="175.142822265625" w:firstLine="0"/>
              <w:jc w:val="center"/>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Tipo e numero Licenza Esaminatore </w:t>
            </w:r>
            <w:r w:rsidDel="00000000" w:rsidR="00000000" w:rsidRPr="00000000">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tl w:val="0"/>
              </w:rPr>
              <w:t xml:space="preserve">Type &amp; No. of Examiner’s Licence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70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96906089782715" w:lineRule="auto"/>
              <w:ind w:left="120.74371337890625" w:right="100.6610107421875" w:firstLine="0"/>
              <w:jc w:val="center"/>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240001678466797"/>
                <w:szCs w:val="18.240001678466797"/>
                <w:u w:val="none"/>
                <w:shd w:fill="auto" w:val="clear"/>
                <w:vertAlign w:val="baseline"/>
                <w:rtl w:val="0"/>
              </w:rPr>
              <w:t xml:space="preserve">Firma Esaminatore autorizzato </w:t>
            </w:r>
            <w:r w:rsidDel="00000000" w:rsidR="00000000" w:rsidRPr="00000000">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tl w:val="0"/>
              </w:rPr>
              <w:t xml:space="preserve">Signature of authorized Examiner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96906089782715" w:lineRule="auto"/>
              <w:ind w:left="320.95703125" w:right="262.6312255859375" w:firstLine="0"/>
              <w:jc w:val="center"/>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Nome Esaminatore in maiuscole  </w:t>
            </w:r>
            <w:r w:rsidDel="00000000" w:rsidR="00000000" w:rsidRPr="00000000">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tl w:val="0"/>
              </w:rPr>
              <w:t xml:space="preserve">Name of Examiner(capital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84000015258789"/>
                <w:szCs w:val="15.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4132385253906" w:right="0" w:firstLine="0"/>
        <w:jc w:val="left"/>
        <w:rPr>
          <w:rFonts w:ascii="Arial" w:cs="Arial" w:eastAsia="Arial" w:hAnsi="Arial"/>
          <w:b w:val="1"/>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1"/>
          <w:i w:val="1"/>
          <w:smallCaps w:val="0"/>
          <w:strike w:val="0"/>
          <w:color w:val="000000"/>
          <w:sz w:val="15.84000015258789"/>
          <w:szCs w:val="15.84000015258789"/>
          <w:u w:val="none"/>
          <w:shd w:fill="auto" w:val="clear"/>
          <w:vertAlign w:val="baseline"/>
          <w:rtl w:val="0"/>
        </w:rPr>
        <w:t xml:space="preserve">Declaration to be signed by examiners holders of examiner certificates issued by EASA member States other than Italy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769287109375" w:line="234.19209480285645" w:lineRule="auto"/>
        <w:ind w:left="202.92251586914062" w:right="545.423583984375" w:firstLine="4.7039794921875"/>
        <w:jc w:val="lef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d9d9d9" w:val="clear"/>
          <w:vertAlign w:val="baseline"/>
          <w:rtl w:val="0"/>
        </w:rPr>
        <w:t xml:space="preserve">I hereby declare that I, * , have reviewed and applied the relevant national procedures and</w:t>
      </w: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80000114440918"/>
          <w:szCs w:val="16.80000114440918"/>
          <w:u w:val="none"/>
          <w:shd w:fill="d9d9d9" w:val="clear"/>
          <w:vertAlign w:val="baseline"/>
          <w:rtl w:val="0"/>
        </w:rPr>
        <w:t xml:space="preserve">requirements of the applicant’s competent authority contained in version**</w:t>
      </w: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417724609375" w:line="228.48010540008545" w:lineRule="auto"/>
        <w:ind w:left="211.32247924804688" w:right="2436.529541015625" w:hanging="19.319992065429688"/>
        <w:jc w:val="left"/>
        <w:rPr>
          <w:rFonts w:ascii="Arial" w:cs="Arial" w:eastAsia="Arial" w:hAnsi="Arial"/>
          <w:b w:val="0"/>
          <w:i w:val="1"/>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d9d9d9" w:val="clear"/>
          <w:vertAlign w:val="baseline"/>
          <w:rtl w:val="0"/>
        </w:rPr>
        <w:t xml:space="preserve"> of the Examiner Differences Document.</w:t>
      </w: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80000114440918"/>
          <w:szCs w:val="16.80000114440918"/>
          <w:u w:val="none"/>
          <w:shd w:fill="d9d9d9" w:val="clear"/>
          <w:vertAlign w:val="baseline"/>
          <w:rtl w:val="0"/>
        </w:rPr>
        <w:t xml:space="preserve">*Name examiner **Insert document version i.e. 01 – 2014</w:t>
      </w:r>
      <w:r w:rsidDel="00000000" w:rsidR="00000000" w:rsidRPr="00000000">
        <w:rPr>
          <w:rFonts w:ascii="Arial" w:cs="Arial" w:eastAsia="Arial" w:hAnsi="Arial"/>
          <w:b w:val="0"/>
          <w:i w:val="1"/>
          <w:smallCaps w:val="0"/>
          <w:strike w:val="0"/>
          <w:color w:val="000000"/>
          <w:sz w:val="16.80000114440918"/>
          <w:szCs w:val="16.80000114440918"/>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0775756835938" w:line="240" w:lineRule="auto"/>
        <w:ind w:left="204.93850708007812" w:right="0" w:firstLine="0"/>
        <w:jc w:val="left"/>
        <w:rPr>
          <w:rFonts w:ascii="Arial" w:cs="Arial" w:eastAsia="Arial" w:hAnsi="Arial"/>
          <w:b w:val="0"/>
          <w:i w:val="0"/>
          <w:smallCaps w:val="0"/>
          <w:strike w:val="0"/>
          <w:color w:val="000000"/>
          <w:sz w:val="16.80000114440918"/>
          <w:szCs w:val="16.80000114440918"/>
          <w:u w:val="none"/>
          <w:shd w:fill="d9d9d9"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d9d9d9" w:val="clear"/>
          <w:vertAlign w:val="baseline"/>
          <w:rtl w:val="0"/>
        </w:rPr>
        <w:t xml:space="preserve">Date……………………………………………………Signature of examiner………………………………………</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36279296875" w:line="240" w:lineRule="auto"/>
        <w:ind w:left="439.70123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NOME DEL CANDIDATO (NAME OF APPLICANT)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sectPr>
      <w:type w:val="continuous"/>
      <w:pgSz w:h="16840" w:w="11900" w:orient="portrait"/>
      <w:pgMar w:bottom="758.819580078125" w:top="889.180908203125" w:left="697.1799468994141" w:right="191.619873046875" w:header="0" w:footer="720"/>
      <w:cols w:equalWidth="0" w:num="1">
        <w:col w:space="0" w:w="11011.20018005371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