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C2CA4" w14:textId="169999FE" w:rsidR="009A2BE4" w:rsidRPr="00DA019C" w:rsidRDefault="00DA019C" w:rsidP="00DA019C">
      <w:pPr>
        <w:jc w:val="center"/>
        <w:rPr>
          <w:b/>
          <w:sz w:val="28"/>
          <w:szCs w:val="28"/>
          <w:lang w:val="en-US"/>
        </w:rPr>
      </w:pPr>
      <w:proofErr w:type="spellStart"/>
      <w:r w:rsidRPr="00DA019C">
        <w:rPr>
          <w:b/>
          <w:sz w:val="28"/>
          <w:szCs w:val="28"/>
          <w:lang w:val="en-US"/>
        </w:rPr>
        <w:t>Modello</w:t>
      </w:r>
      <w:proofErr w:type="spellEnd"/>
      <w:r w:rsidRPr="00DA019C">
        <w:rPr>
          <w:b/>
          <w:sz w:val="28"/>
          <w:szCs w:val="28"/>
          <w:lang w:val="en-US"/>
        </w:rPr>
        <w:t xml:space="preserve"> di </w:t>
      </w:r>
      <w:proofErr w:type="spellStart"/>
      <w:r w:rsidRPr="00DA019C">
        <w:rPr>
          <w:b/>
          <w:sz w:val="28"/>
          <w:szCs w:val="28"/>
          <w:lang w:val="en-US"/>
        </w:rPr>
        <w:t>Statino</w:t>
      </w:r>
      <w:proofErr w:type="spellEnd"/>
      <w:r w:rsidRPr="00DA019C">
        <w:rPr>
          <w:b/>
          <w:sz w:val="28"/>
          <w:szCs w:val="28"/>
          <w:lang w:val="en-US"/>
        </w:rPr>
        <w:t xml:space="preserve"> di </w:t>
      </w:r>
      <w:proofErr w:type="spellStart"/>
      <w:r w:rsidR="0078565D">
        <w:rPr>
          <w:b/>
          <w:sz w:val="28"/>
          <w:szCs w:val="28"/>
          <w:lang w:val="en-US"/>
        </w:rPr>
        <w:t>a</w:t>
      </w:r>
      <w:r w:rsidRPr="00DA019C">
        <w:rPr>
          <w:b/>
          <w:sz w:val="28"/>
          <w:szCs w:val="28"/>
          <w:lang w:val="en-US"/>
        </w:rPr>
        <w:t>ddestramento</w:t>
      </w:r>
      <w:proofErr w:type="spellEnd"/>
      <w:r w:rsidR="0078565D">
        <w:rPr>
          <w:b/>
          <w:sz w:val="28"/>
          <w:szCs w:val="28"/>
          <w:lang w:val="en-US"/>
        </w:rPr>
        <w:t xml:space="preserve"> </w:t>
      </w:r>
      <w:proofErr w:type="spellStart"/>
      <w:r w:rsidR="0078565D">
        <w:rPr>
          <w:b/>
          <w:sz w:val="28"/>
          <w:szCs w:val="28"/>
          <w:lang w:val="en-US"/>
        </w:rPr>
        <w:t>progressivo</w:t>
      </w:r>
      <w:proofErr w:type="spellEnd"/>
      <w:r w:rsidR="0078565D">
        <w:rPr>
          <w:b/>
          <w:sz w:val="28"/>
          <w:szCs w:val="28"/>
          <w:lang w:val="en-US"/>
        </w:rPr>
        <w:t xml:space="preserve"> (progress booklet)</w:t>
      </w:r>
    </w:p>
    <w:p w14:paraId="03644251" w14:textId="77777777" w:rsidR="0076467B" w:rsidRDefault="0076467B"/>
    <w:tbl>
      <w:tblPr>
        <w:tblpPr w:leftFromText="141" w:rightFromText="141" w:vertAnchor="text" w:horzAnchor="margin" w:tblpY="29"/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64"/>
        <w:gridCol w:w="850"/>
        <w:gridCol w:w="1134"/>
        <w:gridCol w:w="709"/>
        <w:gridCol w:w="992"/>
        <w:gridCol w:w="1559"/>
        <w:gridCol w:w="851"/>
        <w:gridCol w:w="2104"/>
      </w:tblGrid>
      <w:tr w:rsidR="00250107" w:rsidRPr="001F244E" w14:paraId="5FC96C47" w14:textId="77777777" w:rsidTr="00D92E18">
        <w:trPr>
          <w:trHeight w:val="460"/>
        </w:trPr>
        <w:tc>
          <w:tcPr>
            <w:tcW w:w="15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A8F66E5" w14:textId="77777777" w:rsidR="00250107" w:rsidRPr="00612359" w:rsidRDefault="00250107" w:rsidP="00250107">
            <w:pPr>
              <w:jc w:val="both"/>
              <w:rPr>
                <w:rFonts w:ascii="Arial" w:hAnsi="Arial" w:cs="Arial"/>
                <w:i/>
                <w:sz w:val="6"/>
                <w:szCs w:val="6"/>
              </w:rPr>
            </w:pPr>
            <w:bookmarkStart w:id="0" w:name="_Hlk31190112"/>
          </w:p>
          <w:p w14:paraId="21B95413" w14:textId="06886215" w:rsidR="00250107" w:rsidRPr="008A1500" w:rsidRDefault="00250107" w:rsidP="00043FEB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8A1500">
              <w:rPr>
                <w:rFonts w:ascii="Arial" w:hAnsi="Arial" w:cs="Arial"/>
                <w:i/>
                <w:sz w:val="17"/>
                <w:szCs w:val="17"/>
              </w:rPr>
              <w:t>Cognome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e nome</w:t>
            </w:r>
            <w:r w:rsidRPr="008A1500">
              <w:rPr>
                <w:rFonts w:ascii="Arial" w:hAnsi="Arial" w:cs="Arial"/>
                <w:i/>
                <w:sz w:val="17"/>
                <w:szCs w:val="17"/>
              </w:rPr>
              <w:t xml:space="preserve"> del</w:t>
            </w:r>
            <w:r>
              <w:rPr>
                <w:rFonts w:ascii="Arial" w:hAnsi="Arial" w:cs="Arial"/>
                <w:i/>
                <w:sz w:val="17"/>
                <w:szCs w:val="17"/>
              </w:rPr>
              <w:t>l’allievo</w:t>
            </w:r>
            <w:r w:rsidRPr="008A1500">
              <w:rPr>
                <w:rFonts w:ascii="Arial" w:hAnsi="Arial" w:cs="Arial"/>
                <w:i/>
                <w:sz w:val="17"/>
                <w:szCs w:val="17"/>
              </w:rPr>
              <w:t>:</w:t>
            </w:r>
          </w:p>
        </w:tc>
        <w:tc>
          <w:tcPr>
            <w:tcW w:w="3849" w:type="dxa"/>
            <w:gridSpan w:val="5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DDB3072" w14:textId="77777777" w:rsidR="00250107" w:rsidRPr="006A3831" w:rsidRDefault="00250107" w:rsidP="00250107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3CDE738F" w14:textId="091E7112" w:rsidR="00250107" w:rsidRPr="00160394" w:rsidRDefault="00043FEB" w:rsidP="00250107">
            <w:pPr>
              <w:rPr>
                <w:rFonts w:ascii="Arial" w:hAnsi="Arial" w:cs="Arial"/>
                <w:b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t>Tipologia di addestramento (STS01, IT-STS, STS02, PDRA)</w:t>
            </w:r>
          </w:p>
        </w:tc>
        <w:tc>
          <w:tcPr>
            <w:tcW w:w="2104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3D040F3D" w14:textId="77777777" w:rsidR="00250107" w:rsidRPr="00160394" w:rsidRDefault="00250107" w:rsidP="00250107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250107" w:rsidRPr="006A3831" w14:paraId="689CB3D3" w14:textId="77777777" w:rsidTr="00D92E18">
        <w:tc>
          <w:tcPr>
            <w:tcW w:w="9900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4BC6D2" w14:textId="728CD033" w:rsidR="00250107" w:rsidRDefault="00D92E18" w:rsidP="00250107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D92E18">
              <w:rPr>
                <w:rFonts w:ascii="Arial" w:hAnsi="Arial" w:cs="Arial"/>
                <w:b/>
                <w:sz w:val="17"/>
                <w:szCs w:val="17"/>
              </w:rPr>
              <w:t>Tipo e modello di UAS utilizzato per l’addestramento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(usare le sigle della </w:t>
            </w:r>
            <w:proofErr w:type="spellStart"/>
            <w:r>
              <w:rPr>
                <w:rFonts w:ascii="Arial" w:hAnsi="Arial" w:cs="Arial"/>
                <w:b/>
                <w:sz w:val="17"/>
                <w:szCs w:val="17"/>
              </w:rPr>
              <w:t>Declaration</w:t>
            </w:r>
            <w:proofErr w:type="spellEnd"/>
            <w:r>
              <w:rPr>
                <w:rFonts w:ascii="Arial" w:hAnsi="Arial" w:cs="Arial"/>
                <w:b/>
                <w:sz w:val="17"/>
                <w:szCs w:val="17"/>
              </w:rPr>
              <w:t>)</w:t>
            </w:r>
          </w:p>
          <w:p w14:paraId="1F1C2F0A" w14:textId="77777777" w:rsidR="00D92E18" w:rsidRPr="00D92E18" w:rsidRDefault="00D92E18" w:rsidP="00250107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6F1736C2" w14:textId="77777777" w:rsidR="00250107" w:rsidRPr="006A3831" w:rsidRDefault="00250107" w:rsidP="00250107">
            <w:pPr>
              <w:tabs>
                <w:tab w:val="left" w:pos="458"/>
              </w:tabs>
              <w:jc w:val="both"/>
              <w:rPr>
                <w:rFonts w:ascii="Arial" w:hAnsi="Arial" w:cs="Arial"/>
                <w:sz w:val="17"/>
                <w:szCs w:val="17"/>
              </w:rPr>
            </w:pPr>
            <w:r w:rsidRPr="00D92E18">
              <w:rPr>
                <w:rFonts w:ascii="Arial" w:hAnsi="Arial" w:cs="Arial"/>
                <w:sz w:val="17"/>
                <w:szCs w:val="17"/>
              </w:rPr>
              <w:tab/>
            </w:r>
          </w:p>
        </w:tc>
      </w:tr>
      <w:tr w:rsidR="00250107" w:rsidRPr="008A1500" w14:paraId="76ADFAC4" w14:textId="77777777" w:rsidTr="00D92E18">
        <w:trPr>
          <w:trHeight w:val="450"/>
        </w:trPr>
        <w:tc>
          <w:tcPr>
            <w:tcW w:w="9900" w:type="dxa"/>
            <w:gridSpan w:val="9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EAB8F86" w14:textId="5D835CFB" w:rsidR="00250107" w:rsidRPr="006405DE" w:rsidRDefault="00D92E18" w:rsidP="00250107">
            <w:pPr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proofErr w:type="spellStart"/>
            <w:r w:rsidRPr="001B6FAC">
              <w:rPr>
                <w:rFonts w:ascii="Arial" w:hAnsi="Arial" w:cs="Arial"/>
                <w:b/>
                <w:sz w:val="17"/>
                <w:szCs w:val="17"/>
                <w:u w:val="single"/>
                <w:lang w:val="en-US"/>
              </w:rPr>
              <w:t>Valutazione</w:t>
            </w:r>
            <w:proofErr w:type="spellEnd"/>
            <w:r w:rsidRPr="001B6FAC">
              <w:rPr>
                <w:rFonts w:ascii="Arial" w:hAnsi="Arial" w:cs="Arial"/>
                <w:b/>
                <w:sz w:val="17"/>
                <w:szCs w:val="17"/>
                <w:u w:val="single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7"/>
                <w:szCs w:val="17"/>
                <w:u w:val="single"/>
                <w:lang w:val="en-US"/>
              </w:rPr>
              <w:t>finale</w:t>
            </w:r>
            <w:r w:rsidRPr="001B6FAC">
              <w:rPr>
                <w:rFonts w:ascii="Arial" w:hAnsi="Arial" w:cs="Arial"/>
                <w:b/>
                <w:sz w:val="17"/>
                <w:szCs w:val="17"/>
                <w:u w:val="single"/>
                <w:lang w:val="en-US"/>
              </w:rPr>
              <w:t>:</w:t>
            </w:r>
          </w:p>
        </w:tc>
      </w:tr>
      <w:tr w:rsidR="00250107" w:rsidRPr="008A1500" w14:paraId="69C63487" w14:textId="77777777" w:rsidTr="00250107">
        <w:trPr>
          <w:trHeight w:val="450"/>
        </w:trPr>
        <w:tc>
          <w:tcPr>
            <w:tcW w:w="9900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B7A3169" w14:textId="77777777" w:rsidR="00250107" w:rsidRPr="006405DE" w:rsidRDefault="00250107" w:rsidP="00250107">
            <w:pPr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</w:p>
        </w:tc>
      </w:tr>
      <w:tr w:rsidR="00250107" w:rsidRPr="008A1500" w14:paraId="0D27DC87" w14:textId="77777777" w:rsidTr="00250107">
        <w:trPr>
          <w:trHeight w:val="450"/>
        </w:trPr>
        <w:tc>
          <w:tcPr>
            <w:tcW w:w="9900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3D9FF66" w14:textId="77777777" w:rsidR="00250107" w:rsidRPr="006405DE" w:rsidRDefault="00250107" w:rsidP="00250107">
            <w:pPr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</w:p>
        </w:tc>
      </w:tr>
      <w:tr w:rsidR="00250107" w:rsidRPr="008A1500" w14:paraId="3D17C987" w14:textId="77777777" w:rsidTr="00250107">
        <w:trPr>
          <w:trHeight w:val="450"/>
        </w:trPr>
        <w:tc>
          <w:tcPr>
            <w:tcW w:w="9900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D43CCE2" w14:textId="77777777" w:rsidR="00250107" w:rsidRPr="006405DE" w:rsidRDefault="00250107" w:rsidP="00250107">
            <w:pPr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</w:p>
        </w:tc>
      </w:tr>
      <w:tr w:rsidR="00250107" w:rsidRPr="008A1500" w14:paraId="5A96634B" w14:textId="77777777" w:rsidTr="00250107">
        <w:trPr>
          <w:trHeight w:val="450"/>
        </w:trPr>
        <w:tc>
          <w:tcPr>
            <w:tcW w:w="9900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49B0833" w14:textId="77777777" w:rsidR="00250107" w:rsidRPr="006405DE" w:rsidRDefault="00250107" w:rsidP="00250107">
            <w:pPr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</w:p>
        </w:tc>
      </w:tr>
      <w:tr w:rsidR="00250107" w:rsidRPr="008A1500" w14:paraId="0C595D2A" w14:textId="77777777" w:rsidTr="00250107">
        <w:trPr>
          <w:trHeight w:val="450"/>
        </w:trPr>
        <w:tc>
          <w:tcPr>
            <w:tcW w:w="9900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66C1B1F" w14:textId="77777777" w:rsidR="00250107" w:rsidRPr="006405DE" w:rsidRDefault="00250107" w:rsidP="00250107">
            <w:pPr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</w:p>
        </w:tc>
      </w:tr>
      <w:tr w:rsidR="00250107" w:rsidRPr="008A1500" w14:paraId="534B354F" w14:textId="77777777" w:rsidTr="00250107">
        <w:trPr>
          <w:trHeight w:val="450"/>
        </w:trPr>
        <w:tc>
          <w:tcPr>
            <w:tcW w:w="9900" w:type="dxa"/>
            <w:gridSpan w:val="9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5B57D31F" w14:textId="77777777" w:rsidR="00250107" w:rsidRPr="006A3831" w:rsidRDefault="00250107" w:rsidP="00250107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250107" w:rsidRPr="008A1500" w14:paraId="1832A118" w14:textId="77777777" w:rsidTr="00250107">
        <w:trPr>
          <w:trHeight w:val="450"/>
        </w:trPr>
        <w:tc>
          <w:tcPr>
            <w:tcW w:w="9900" w:type="dxa"/>
            <w:gridSpan w:val="9"/>
            <w:tcBorders>
              <w:top w:val="single" w:sz="4" w:space="0" w:color="auto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7490ADE" w14:textId="77777777" w:rsidR="00250107" w:rsidRPr="006A3831" w:rsidRDefault="00250107" w:rsidP="00250107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250107" w:rsidRPr="008A1500" w14:paraId="5ECDA7D4" w14:textId="77777777" w:rsidTr="00250107">
        <w:trPr>
          <w:trHeight w:val="450"/>
        </w:trPr>
        <w:tc>
          <w:tcPr>
            <w:tcW w:w="9900" w:type="dxa"/>
            <w:gridSpan w:val="9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695AE344" w14:textId="77777777" w:rsidR="00250107" w:rsidRPr="001B6FAC" w:rsidRDefault="00250107" w:rsidP="00250107">
            <w:pPr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1B6FAC">
              <w:rPr>
                <w:rFonts w:ascii="Arial" w:hAnsi="Arial" w:cs="Arial"/>
                <w:b/>
                <w:sz w:val="17"/>
                <w:szCs w:val="17"/>
                <w:u w:val="single"/>
              </w:rPr>
              <w:t>Osservazioni:</w:t>
            </w:r>
          </w:p>
        </w:tc>
      </w:tr>
      <w:tr w:rsidR="00250107" w:rsidRPr="008A1500" w14:paraId="7A154023" w14:textId="77777777" w:rsidTr="00250107">
        <w:trPr>
          <w:trHeight w:val="450"/>
        </w:trPr>
        <w:tc>
          <w:tcPr>
            <w:tcW w:w="9900" w:type="dxa"/>
            <w:gridSpan w:val="9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2AC6116" w14:textId="77777777" w:rsidR="00250107" w:rsidRPr="006A3831" w:rsidRDefault="00250107" w:rsidP="00250107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250107" w:rsidRPr="008A1500" w14:paraId="6F27E3CF" w14:textId="77777777" w:rsidTr="00250107">
        <w:trPr>
          <w:trHeight w:val="450"/>
        </w:trPr>
        <w:tc>
          <w:tcPr>
            <w:tcW w:w="9900" w:type="dxa"/>
            <w:gridSpan w:val="9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C4A72EE" w14:textId="77777777" w:rsidR="00250107" w:rsidRPr="006A3831" w:rsidRDefault="00250107" w:rsidP="00250107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250107" w:rsidRPr="008A1500" w14:paraId="150E97CA" w14:textId="77777777" w:rsidTr="00250107">
        <w:trPr>
          <w:trHeight w:val="450"/>
        </w:trPr>
        <w:tc>
          <w:tcPr>
            <w:tcW w:w="9900" w:type="dxa"/>
            <w:gridSpan w:val="9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685B63BF" w14:textId="77777777" w:rsidR="00250107" w:rsidRPr="006A3831" w:rsidRDefault="00250107" w:rsidP="00250107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250107" w:rsidRPr="008A1500" w14:paraId="5585E2AF" w14:textId="77777777" w:rsidTr="00250107">
        <w:trPr>
          <w:trHeight w:val="450"/>
        </w:trPr>
        <w:tc>
          <w:tcPr>
            <w:tcW w:w="9900" w:type="dxa"/>
            <w:gridSpan w:val="9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6BE1EE75" w14:textId="77777777" w:rsidR="00250107" w:rsidRPr="006A3831" w:rsidRDefault="00250107" w:rsidP="00250107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250107" w:rsidRPr="008A1500" w14:paraId="604456C0" w14:textId="77777777" w:rsidTr="00250107">
        <w:trPr>
          <w:trHeight w:val="450"/>
        </w:trPr>
        <w:tc>
          <w:tcPr>
            <w:tcW w:w="9900" w:type="dxa"/>
            <w:gridSpan w:val="9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0C5627DF" w14:textId="77777777" w:rsidR="00250107" w:rsidRPr="006A3831" w:rsidRDefault="00250107" w:rsidP="00250107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250107" w:rsidRPr="008A1500" w14:paraId="59A5BFAA" w14:textId="77777777" w:rsidTr="00250107">
        <w:trPr>
          <w:trHeight w:val="450"/>
        </w:trPr>
        <w:tc>
          <w:tcPr>
            <w:tcW w:w="9900" w:type="dxa"/>
            <w:gridSpan w:val="9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38C0DB31" w14:textId="77777777" w:rsidR="00250107" w:rsidRPr="006A3831" w:rsidRDefault="00250107" w:rsidP="00250107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250107" w:rsidRPr="008A1500" w14:paraId="6CFA810F" w14:textId="77777777" w:rsidTr="00250107">
        <w:trPr>
          <w:trHeight w:val="450"/>
        </w:trPr>
        <w:tc>
          <w:tcPr>
            <w:tcW w:w="9900" w:type="dxa"/>
            <w:gridSpan w:val="9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6B6C6EE" w14:textId="77777777" w:rsidR="00250107" w:rsidRPr="006A3831" w:rsidRDefault="00250107" w:rsidP="00250107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250107" w:rsidRPr="008A1500" w14:paraId="717DA0DD" w14:textId="77777777" w:rsidTr="00250107">
        <w:trPr>
          <w:trHeight w:val="450"/>
        </w:trPr>
        <w:tc>
          <w:tcPr>
            <w:tcW w:w="9900" w:type="dxa"/>
            <w:gridSpan w:val="9"/>
            <w:tcBorders>
              <w:top w:val="single" w:sz="4" w:space="0" w:color="auto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1360C2A" w14:textId="77777777" w:rsidR="00250107" w:rsidRPr="006A3831" w:rsidRDefault="00250107" w:rsidP="00250107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250107" w:rsidRPr="0083145F" w14:paraId="25502B37" w14:textId="77777777" w:rsidTr="00250107">
        <w:trPr>
          <w:trHeight w:val="225"/>
        </w:trPr>
        <w:tc>
          <w:tcPr>
            <w:tcW w:w="2551" w:type="dxa"/>
            <w:gridSpan w:val="3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14:paraId="7B9136EB" w14:textId="227060EA" w:rsidR="00250107" w:rsidRPr="00C60E57" w:rsidRDefault="00250107" w:rsidP="00DA019C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Nome/i </w:t>
            </w:r>
            <w:r w:rsidR="00DA019C">
              <w:rPr>
                <w:rFonts w:ascii="Arial" w:hAnsi="Arial" w:cs="Arial"/>
                <w:i/>
                <w:sz w:val="16"/>
                <w:szCs w:val="16"/>
              </w:rPr>
              <w:t xml:space="preserve">Trainers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/Valutatore </w:t>
            </w:r>
            <w:r w:rsidRPr="00C60E57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7349" w:type="dxa"/>
            <w:gridSpan w:val="6"/>
            <w:tcBorders>
              <w:right w:val="single" w:sz="18" w:space="0" w:color="000000"/>
            </w:tcBorders>
            <w:vAlign w:val="center"/>
          </w:tcPr>
          <w:p w14:paraId="0CF4C04C" w14:textId="77777777" w:rsidR="00250107" w:rsidRDefault="00250107" w:rsidP="00250107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2481DEE1" w14:textId="77777777" w:rsidR="00250107" w:rsidRPr="00735815" w:rsidRDefault="00250107" w:rsidP="00250107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250107" w:rsidRPr="0083145F" w14:paraId="34036AA5" w14:textId="77777777" w:rsidTr="00250107">
        <w:trPr>
          <w:trHeight w:val="224"/>
        </w:trPr>
        <w:tc>
          <w:tcPr>
            <w:tcW w:w="255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96AFC8" w14:textId="77777777" w:rsidR="00250107" w:rsidRDefault="00250107" w:rsidP="0025010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49" w:type="dxa"/>
            <w:gridSpan w:val="6"/>
            <w:tcBorders>
              <w:right w:val="single" w:sz="18" w:space="0" w:color="000000"/>
            </w:tcBorders>
            <w:vAlign w:val="center"/>
          </w:tcPr>
          <w:p w14:paraId="22E2341F" w14:textId="77777777" w:rsidR="00250107" w:rsidRDefault="00250107" w:rsidP="00250107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5AF64008" w14:textId="77777777" w:rsidR="00250107" w:rsidRPr="00735815" w:rsidRDefault="00250107" w:rsidP="00250107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250107" w:rsidRPr="008A1500" w14:paraId="4C6BDC4F" w14:textId="77777777" w:rsidTr="00250107">
        <w:trPr>
          <w:trHeight w:val="53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</w:tcPr>
          <w:p w14:paraId="021EF976" w14:textId="77777777" w:rsidR="00250107" w:rsidRPr="00160394" w:rsidRDefault="00250107" w:rsidP="0025010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954DC36" w14:textId="77777777" w:rsidR="00250107" w:rsidRPr="00C60E57" w:rsidRDefault="00250107" w:rsidP="002501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E57">
              <w:rPr>
                <w:rFonts w:ascii="Arial" w:hAnsi="Arial" w:cs="Arial"/>
                <w:i/>
                <w:sz w:val="16"/>
                <w:szCs w:val="16"/>
              </w:rPr>
              <w:t>Luogo: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14:paraId="4790F43D" w14:textId="77777777" w:rsidR="00250107" w:rsidRPr="006A3831" w:rsidRDefault="00250107" w:rsidP="00250107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000000"/>
            </w:tcBorders>
            <w:vAlign w:val="center"/>
          </w:tcPr>
          <w:p w14:paraId="1EF692DE" w14:textId="77777777" w:rsidR="00250107" w:rsidRPr="00C60E57" w:rsidRDefault="00250107" w:rsidP="0025010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60E57">
              <w:rPr>
                <w:rFonts w:ascii="Arial" w:hAnsi="Arial" w:cs="Arial"/>
                <w:i/>
                <w:sz w:val="16"/>
                <w:szCs w:val="16"/>
              </w:rPr>
              <w:t>Data:</w:t>
            </w:r>
          </w:p>
        </w:tc>
        <w:tc>
          <w:tcPr>
            <w:tcW w:w="992" w:type="dxa"/>
            <w:tcBorders>
              <w:bottom w:val="single" w:sz="18" w:space="0" w:color="000000"/>
            </w:tcBorders>
          </w:tcPr>
          <w:p w14:paraId="746D05CB" w14:textId="77777777" w:rsidR="00250107" w:rsidRPr="00C60E57" w:rsidRDefault="00250107" w:rsidP="00250107">
            <w:pPr>
              <w:jc w:val="both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  <w:p w14:paraId="158430F6" w14:textId="77777777" w:rsidR="00250107" w:rsidRPr="00C60E57" w:rsidRDefault="00250107" w:rsidP="00250107">
            <w:pPr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tcBorders>
              <w:bottom w:val="single" w:sz="18" w:space="0" w:color="000000"/>
            </w:tcBorders>
          </w:tcPr>
          <w:p w14:paraId="0B571CB8" w14:textId="77777777" w:rsidR="00250107" w:rsidRPr="00160394" w:rsidRDefault="00250107" w:rsidP="00250107">
            <w:pPr>
              <w:jc w:val="both"/>
              <w:rPr>
                <w:rFonts w:ascii="Arial" w:hAnsi="Arial" w:cs="Arial"/>
                <w:i/>
                <w:sz w:val="6"/>
                <w:szCs w:val="6"/>
                <w:lang w:val="en-US"/>
              </w:rPr>
            </w:pPr>
          </w:p>
          <w:p w14:paraId="27F58008" w14:textId="77777777" w:rsidR="00250107" w:rsidRPr="00C60E57" w:rsidRDefault="00250107" w:rsidP="00250107">
            <w:pPr>
              <w:jc w:val="both"/>
              <w:rPr>
                <w:rFonts w:ascii="Arial" w:hAnsi="Arial" w:cs="Arial"/>
                <w:i/>
                <w:sz w:val="10"/>
                <w:szCs w:val="10"/>
                <w:lang w:val="en-US"/>
              </w:rPr>
            </w:pPr>
          </w:p>
          <w:p w14:paraId="103D8DCC" w14:textId="77777777" w:rsidR="00250107" w:rsidRPr="00C60E57" w:rsidRDefault="00250107" w:rsidP="00250107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 </w:t>
            </w:r>
            <w:r w:rsidRPr="00C60E57">
              <w:rPr>
                <w:rFonts w:ascii="Arial" w:hAnsi="Arial" w:cs="Arial"/>
                <w:i/>
                <w:sz w:val="16"/>
                <w:szCs w:val="16"/>
                <w:lang w:val="en-US"/>
              </w:rPr>
              <w:t>Firma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/e</w:t>
            </w:r>
            <w:r w:rsidRPr="00C60E57">
              <w:rPr>
                <w:rFonts w:ascii="Arial" w:hAnsi="Arial" w:cs="Arial"/>
                <w:i/>
                <w:sz w:val="16"/>
                <w:szCs w:val="16"/>
                <w:lang w:val="en-US"/>
              </w:rPr>
              <w:t>:</w:t>
            </w:r>
          </w:p>
        </w:tc>
        <w:tc>
          <w:tcPr>
            <w:tcW w:w="2955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4758B40" w14:textId="77777777" w:rsidR="00250107" w:rsidRPr="006A3831" w:rsidRDefault="00250107" w:rsidP="00250107">
            <w:pPr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</w:p>
        </w:tc>
      </w:tr>
      <w:bookmarkEnd w:id="0"/>
    </w:tbl>
    <w:p w14:paraId="4C1BBED5" w14:textId="5F74D688" w:rsidR="0076467B" w:rsidRDefault="0076467B"/>
    <w:p w14:paraId="2057017D" w14:textId="77777777" w:rsidR="0076467B" w:rsidRDefault="0076467B"/>
    <w:p w14:paraId="38ECFF4D" w14:textId="77777777" w:rsidR="001C7A51" w:rsidRDefault="001C7A51" w:rsidP="001C7A51">
      <w:pPr>
        <w:pStyle w:val="CM1"/>
        <w:spacing w:before="200" w:after="200"/>
        <w:jc w:val="center"/>
        <w:rPr>
          <w:rFonts w:ascii="Arial" w:hAnsi="Arial" w:cs="Arial"/>
          <w:b/>
          <w:i/>
          <w:color w:val="000000"/>
          <w:sz w:val="20"/>
          <w:szCs w:val="20"/>
          <w:u w:val="single"/>
          <w:lang w:val="en-US"/>
        </w:rPr>
      </w:pPr>
    </w:p>
    <w:p w14:paraId="7516EF77" w14:textId="6D750C40" w:rsidR="00060AAE" w:rsidRPr="00DA019C" w:rsidRDefault="00060AAE" w:rsidP="00DA019C">
      <w:pPr>
        <w:rPr>
          <w:rFonts w:ascii="Arial" w:hAnsi="Arial" w:cs="Arial"/>
          <w:lang w:val="en-US"/>
        </w:rPr>
      </w:pPr>
    </w:p>
    <w:p w14:paraId="0BEDA7C3" w14:textId="77777777" w:rsidR="00060AAE" w:rsidRPr="00A118DB" w:rsidRDefault="00060AAE" w:rsidP="006631FC">
      <w:pPr>
        <w:rPr>
          <w:rFonts w:ascii="Arial" w:hAnsi="Arial" w:cs="Arial"/>
          <w:lang w:val="en-US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691"/>
        <w:gridCol w:w="20"/>
        <w:gridCol w:w="671"/>
        <w:gridCol w:w="38"/>
        <w:gridCol w:w="654"/>
        <w:gridCol w:w="55"/>
        <w:gridCol w:w="636"/>
        <w:gridCol w:w="62"/>
        <w:gridCol w:w="629"/>
        <w:gridCol w:w="80"/>
        <w:gridCol w:w="709"/>
        <w:gridCol w:w="709"/>
        <w:gridCol w:w="708"/>
        <w:gridCol w:w="709"/>
        <w:gridCol w:w="719"/>
      </w:tblGrid>
      <w:tr w:rsidR="00A42731" w:rsidRPr="00672D33" w14:paraId="1E24C5C1" w14:textId="77777777" w:rsidTr="00360509">
        <w:trPr>
          <w:trHeight w:val="344"/>
          <w:jc w:val="center"/>
        </w:trPr>
        <w:tc>
          <w:tcPr>
            <w:tcW w:w="9918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499D50" w14:textId="55BD1B02" w:rsidR="00A42731" w:rsidRPr="00B74D54" w:rsidRDefault="00A42731" w:rsidP="00043F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4D54">
              <w:rPr>
                <w:rFonts w:ascii="Arial" w:hAnsi="Arial" w:cs="Arial"/>
                <w:b/>
                <w:sz w:val="22"/>
                <w:szCs w:val="22"/>
              </w:rPr>
              <w:t xml:space="preserve">Azioni </w:t>
            </w:r>
            <w:proofErr w:type="spellStart"/>
            <w:r w:rsidRPr="00B74D54">
              <w:rPr>
                <w:rFonts w:ascii="Arial" w:hAnsi="Arial" w:cs="Arial"/>
                <w:b/>
                <w:sz w:val="22"/>
                <w:szCs w:val="22"/>
              </w:rPr>
              <w:t>Pre</w:t>
            </w:r>
            <w:proofErr w:type="spellEnd"/>
            <w:r w:rsidRPr="00B74D54">
              <w:rPr>
                <w:rFonts w:ascii="Arial" w:hAnsi="Arial" w:cs="Arial"/>
                <w:b/>
                <w:sz w:val="22"/>
                <w:szCs w:val="22"/>
              </w:rPr>
              <w:t>-Volo</w:t>
            </w:r>
            <w:r w:rsidR="00B74D54" w:rsidRPr="00B74D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A019C" w:rsidRPr="00672D33" w14:paraId="7C888B61" w14:textId="77777777" w:rsidTr="00E57F66">
        <w:trPr>
          <w:trHeight w:val="108"/>
          <w:jc w:val="center"/>
        </w:trPr>
        <w:tc>
          <w:tcPr>
            <w:tcW w:w="2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C33FBB" w14:textId="77777777" w:rsidR="00DA019C" w:rsidRPr="00B74D54" w:rsidRDefault="00DA019C" w:rsidP="00A427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Esercizio</w:t>
            </w:r>
          </w:p>
        </w:tc>
        <w:tc>
          <w:tcPr>
            <w:tcW w:w="7090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9F6F96" w14:textId="3E2EB476" w:rsidR="00DA019C" w:rsidRPr="009508DC" w:rsidRDefault="00DA019C" w:rsidP="00A427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 sessione/valutazione*/sigla Trainer</w:t>
            </w:r>
          </w:p>
        </w:tc>
      </w:tr>
      <w:tr w:rsidR="00F3173D" w:rsidRPr="00672D33" w14:paraId="5DAB0BD0" w14:textId="77777777" w:rsidTr="00D92E18">
        <w:trPr>
          <w:trHeight w:val="375"/>
          <w:jc w:val="center"/>
        </w:trPr>
        <w:tc>
          <w:tcPr>
            <w:tcW w:w="2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809CB" w14:textId="77777777" w:rsidR="00F3173D" w:rsidRPr="00B74D54" w:rsidRDefault="00F3173D" w:rsidP="00A427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7C6678" w14:textId="77777777" w:rsidR="00F3173D" w:rsidRPr="00B74D54" w:rsidRDefault="00F3173D" w:rsidP="00A427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73EC80" w14:textId="77CE945B" w:rsidR="00F3173D" w:rsidRPr="00B74D54" w:rsidRDefault="00DA019C" w:rsidP="00DA01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44BB5A" w14:textId="77777777" w:rsidR="00F3173D" w:rsidRPr="00B74D54" w:rsidRDefault="00F3173D" w:rsidP="00A427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9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41ECC" w14:textId="77777777" w:rsidR="00F3173D" w:rsidRPr="00B74D54" w:rsidRDefault="00F3173D" w:rsidP="00A427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AE4D4E" w14:textId="7B08D0A4" w:rsidR="00F3173D" w:rsidRPr="00B74D54" w:rsidRDefault="009508DC" w:rsidP="00A427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D870F7" w14:textId="4B8666A5" w:rsidR="00F3173D" w:rsidRPr="00B74D54" w:rsidRDefault="009508DC" w:rsidP="00A427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72A673" w14:textId="2D93AF04" w:rsidR="00F3173D" w:rsidRPr="00B74D54" w:rsidRDefault="009508DC" w:rsidP="00A427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6840D9" w14:textId="144E5DFB" w:rsidR="00F3173D" w:rsidRPr="00B74D54" w:rsidRDefault="009508DC" w:rsidP="00A427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8CB214" w14:textId="2036958D" w:rsidR="00F3173D" w:rsidRPr="00DA019C" w:rsidRDefault="00DA019C" w:rsidP="009508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019C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7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988821" w14:textId="40100B51" w:rsidR="00F3173D" w:rsidRPr="00DA019C" w:rsidRDefault="00DA019C" w:rsidP="00A427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019C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87772E" w:rsidRPr="00A42731" w14:paraId="328290BB" w14:textId="77777777" w:rsidTr="00D92E18">
        <w:trPr>
          <w:trHeight w:val="510"/>
          <w:jc w:val="center"/>
        </w:trPr>
        <w:tc>
          <w:tcPr>
            <w:tcW w:w="2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F122C0" w14:textId="2CA0DE05" w:rsidR="0087772E" w:rsidRPr="00A42731" w:rsidRDefault="009508DC" w:rsidP="009508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Identificare gli obiettivi dell’operazione;</w:t>
            </w:r>
            <w:r w:rsidRPr="00A4273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CEE0B7" w14:textId="1E472035" w:rsidR="00DA019C" w:rsidRPr="00A42731" w:rsidRDefault="00DA019C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14:paraId="318F9277" w14:textId="200D1598" w:rsidR="0087772E" w:rsidRPr="00A42731" w:rsidRDefault="0087772E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14:paraId="6BF2ABBB" w14:textId="7CD8B10C" w:rsidR="0087772E" w:rsidRPr="00A42731" w:rsidRDefault="0087772E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B3103B" w14:textId="77777777" w:rsidR="0087772E" w:rsidRPr="00A42731" w:rsidRDefault="0087772E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vAlign w:val="center"/>
          </w:tcPr>
          <w:p w14:paraId="0B828579" w14:textId="77777777" w:rsidR="0087772E" w:rsidRPr="00A42731" w:rsidRDefault="0087772E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94724DC" w14:textId="77777777" w:rsidR="0087772E" w:rsidRPr="00A42731" w:rsidRDefault="0087772E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95DE4B7" w14:textId="77777777" w:rsidR="0087772E" w:rsidRPr="00A42731" w:rsidRDefault="0087772E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121BFD53" w14:textId="77777777" w:rsidR="0087772E" w:rsidRPr="00A42731" w:rsidRDefault="0087772E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6D21F82" w14:textId="77777777" w:rsidR="0087772E" w:rsidRPr="00A42731" w:rsidRDefault="0087772E" w:rsidP="0087772E">
            <w:pPr>
              <w:ind w:right="-108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0FAD92" w14:textId="77777777" w:rsidR="0087772E" w:rsidRPr="00A42731" w:rsidRDefault="0087772E" w:rsidP="00456AC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08DC" w:rsidRPr="00A42731" w14:paraId="302B5395" w14:textId="77777777" w:rsidTr="00D92E18">
        <w:trPr>
          <w:trHeight w:val="510"/>
          <w:jc w:val="center"/>
        </w:trPr>
        <w:tc>
          <w:tcPr>
            <w:tcW w:w="2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FC539" w14:textId="6902D48C" w:rsidR="009508DC" w:rsidRDefault="009508DC" w:rsidP="00AB7D28">
            <w:pPr>
              <w:rPr>
                <w:rFonts w:ascii="Arial" w:hAnsi="Arial" w:cs="Arial"/>
                <w:sz w:val="16"/>
                <w:szCs w:val="16"/>
              </w:rPr>
            </w:pPr>
            <w:r w:rsidRPr="00A42731">
              <w:rPr>
                <w:rFonts w:ascii="Arial" w:hAnsi="Arial" w:cs="Arial"/>
                <w:sz w:val="16"/>
                <w:szCs w:val="16"/>
              </w:rPr>
              <w:t>Accertarsi che il volume delle operazioni definito e i relativi buffer (ad es. il buffer contro i rischi a terra) siano adatti all’operazione prevista;</w:t>
            </w:r>
          </w:p>
        </w:tc>
        <w:tc>
          <w:tcPr>
            <w:tcW w:w="711" w:type="dxa"/>
            <w:gridSpan w:val="2"/>
            <w:tcBorders>
              <w:left w:val="single" w:sz="12" w:space="0" w:color="auto"/>
            </w:tcBorders>
            <w:vAlign w:val="center"/>
          </w:tcPr>
          <w:p w14:paraId="0E3DF77F" w14:textId="77777777" w:rsidR="009508DC" w:rsidRPr="00043FEB" w:rsidRDefault="009508DC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A4C8A2A" w14:textId="77777777" w:rsidR="009508DC" w:rsidRPr="00043FEB" w:rsidRDefault="009508DC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55D74F3" w14:textId="77777777" w:rsidR="009508DC" w:rsidRPr="00043FEB" w:rsidRDefault="009508DC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right w:val="single" w:sz="12" w:space="0" w:color="auto"/>
            </w:tcBorders>
            <w:vAlign w:val="center"/>
          </w:tcPr>
          <w:p w14:paraId="4D5C8CAE" w14:textId="77777777" w:rsidR="009508DC" w:rsidRPr="00043FEB" w:rsidRDefault="009508DC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vAlign w:val="center"/>
          </w:tcPr>
          <w:p w14:paraId="728DD975" w14:textId="77777777" w:rsidR="009508DC" w:rsidRPr="00043FEB" w:rsidRDefault="009508DC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6DC4D12" w14:textId="77777777" w:rsidR="009508DC" w:rsidRPr="00043FEB" w:rsidRDefault="009508DC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C859737" w14:textId="77777777" w:rsidR="009508DC" w:rsidRPr="00043FEB" w:rsidRDefault="009508DC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7C06CD21" w14:textId="77777777" w:rsidR="009508DC" w:rsidRPr="00043FEB" w:rsidRDefault="009508DC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BF85503" w14:textId="77777777" w:rsidR="009508DC" w:rsidRPr="00043FEB" w:rsidRDefault="009508DC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  <w:vAlign w:val="center"/>
          </w:tcPr>
          <w:p w14:paraId="70E22ED3" w14:textId="77777777" w:rsidR="009508DC" w:rsidRPr="00043FEB" w:rsidRDefault="009508DC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CB1" w:rsidRPr="00A42731" w14:paraId="52D757DE" w14:textId="77777777" w:rsidTr="00D92E18">
        <w:trPr>
          <w:trHeight w:val="510"/>
          <w:jc w:val="center"/>
        </w:trPr>
        <w:tc>
          <w:tcPr>
            <w:tcW w:w="2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F735D7" w14:textId="77777777" w:rsidR="003F0CB1" w:rsidRPr="00043FEB" w:rsidRDefault="003F0CB1" w:rsidP="00AB7D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043FEB">
              <w:rPr>
                <w:rFonts w:ascii="Arial" w:hAnsi="Arial" w:cs="Arial"/>
                <w:sz w:val="16"/>
                <w:szCs w:val="16"/>
              </w:rPr>
              <w:t>vvistare, nel volume delle operazioni, gli ostacoli che potrebbero impedire l’operazione prevista;</w:t>
            </w:r>
          </w:p>
        </w:tc>
        <w:tc>
          <w:tcPr>
            <w:tcW w:w="711" w:type="dxa"/>
            <w:gridSpan w:val="2"/>
            <w:tcBorders>
              <w:left w:val="single" w:sz="12" w:space="0" w:color="auto"/>
            </w:tcBorders>
            <w:vAlign w:val="center"/>
          </w:tcPr>
          <w:p w14:paraId="07D96621" w14:textId="77777777" w:rsidR="003F0CB1" w:rsidRPr="00043FEB" w:rsidRDefault="003F0CB1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A2FBE7B" w14:textId="77777777" w:rsidR="003F0CB1" w:rsidRPr="00043FEB" w:rsidRDefault="003F0CB1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AB3AE4" w14:textId="77777777" w:rsidR="003F0CB1" w:rsidRPr="00043FEB" w:rsidRDefault="003F0CB1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right w:val="single" w:sz="12" w:space="0" w:color="auto"/>
            </w:tcBorders>
            <w:vAlign w:val="center"/>
          </w:tcPr>
          <w:p w14:paraId="47FF1E3C" w14:textId="77777777" w:rsidR="003F0CB1" w:rsidRPr="00043FEB" w:rsidRDefault="003F0CB1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vAlign w:val="center"/>
          </w:tcPr>
          <w:p w14:paraId="2137C2BC" w14:textId="77777777" w:rsidR="003F0CB1" w:rsidRPr="00043FEB" w:rsidRDefault="003F0CB1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3365F17" w14:textId="77777777" w:rsidR="003F0CB1" w:rsidRPr="00043FEB" w:rsidRDefault="003F0CB1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7EAE96C" w14:textId="77777777" w:rsidR="003F0CB1" w:rsidRPr="00043FEB" w:rsidRDefault="003F0CB1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5A0995A5" w14:textId="77777777" w:rsidR="003F0CB1" w:rsidRPr="00043FEB" w:rsidRDefault="003F0CB1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CBECABC" w14:textId="77777777" w:rsidR="003F0CB1" w:rsidRPr="00043FEB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  <w:vAlign w:val="center"/>
          </w:tcPr>
          <w:p w14:paraId="7E74686F" w14:textId="77777777" w:rsidR="003F0CB1" w:rsidRPr="00043FEB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CB1" w14:paraId="55C994CA" w14:textId="77777777" w:rsidTr="00D92E18">
        <w:trPr>
          <w:trHeight w:val="510"/>
          <w:jc w:val="center"/>
        </w:trPr>
        <w:tc>
          <w:tcPr>
            <w:tcW w:w="2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52CF12" w14:textId="77777777" w:rsidR="003F0CB1" w:rsidRPr="00043FEB" w:rsidRDefault="003F0CB1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3FEB">
              <w:rPr>
                <w:rFonts w:ascii="Arial" w:hAnsi="Arial" w:cs="Arial"/>
                <w:sz w:val="16"/>
                <w:szCs w:val="16"/>
              </w:rPr>
              <w:t>Stabilire se la velocità e/o la direzione del vento possano essere influenzate dalla topografia o dagli ostacoli nel volume delle operazioni;</w:t>
            </w:r>
          </w:p>
        </w:tc>
        <w:tc>
          <w:tcPr>
            <w:tcW w:w="711" w:type="dxa"/>
            <w:gridSpan w:val="2"/>
            <w:tcBorders>
              <w:left w:val="single" w:sz="12" w:space="0" w:color="auto"/>
            </w:tcBorders>
            <w:vAlign w:val="center"/>
          </w:tcPr>
          <w:p w14:paraId="45DE9CD6" w14:textId="77777777" w:rsidR="003F0CB1" w:rsidRPr="00043FEB" w:rsidRDefault="003F0CB1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339988" w14:textId="77777777" w:rsidR="003F0CB1" w:rsidRPr="00043FEB" w:rsidRDefault="003F0CB1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E95BD70" w14:textId="77777777" w:rsidR="003F0CB1" w:rsidRPr="00043FEB" w:rsidRDefault="003F0CB1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right w:val="single" w:sz="12" w:space="0" w:color="auto"/>
            </w:tcBorders>
            <w:vAlign w:val="center"/>
          </w:tcPr>
          <w:p w14:paraId="11915306" w14:textId="77777777" w:rsidR="003F0CB1" w:rsidRPr="00043FEB" w:rsidRDefault="003F0CB1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vAlign w:val="center"/>
          </w:tcPr>
          <w:p w14:paraId="0F2ABEC9" w14:textId="77777777" w:rsidR="003F0CB1" w:rsidRPr="00043FEB" w:rsidRDefault="003F0CB1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5E5E1EF" w14:textId="77777777" w:rsidR="003F0CB1" w:rsidRPr="00043FEB" w:rsidRDefault="003F0CB1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F198184" w14:textId="77777777" w:rsidR="003F0CB1" w:rsidRPr="00043FEB" w:rsidRDefault="003F0CB1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608A69D0" w14:textId="77777777" w:rsidR="003F0CB1" w:rsidRPr="00043FEB" w:rsidRDefault="003F0CB1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90A27A1" w14:textId="77777777" w:rsidR="003F0CB1" w:rsidRPr="00043FEB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  <w:vAlign w:val="center"/>
          </w:tcPr>
          <w:p w14:paraId="559F27E0" w14:textId="77777777" w:rsidR="003F0CB1" w:rsidRPr="00043FEB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CB1" w14:paraId="6BC76D75" w14:textId="77777777" w:rsidTr="00D92E18">
        <w:trPr>
          <w:trHeight w:val="510"/>
          <w:jc w:val="center"/>
        </w:trPr>
        <w:tc>
          <w:tcPr>
            <w:tcW w:w="2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5DF01C" w14:textId="77777777" w:rsidR="003F0CB1" w:rsidRPr="00A42731" w:rsidRDefault="003F0CB1" w:rsidP="00456ACA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A42731">
              <w:rPr>
                <w:rFonts w:ascii="Arial" w:hAnsi="Arial" w:cs="Arial"/>
                <w:sz w:val="16"/>
                <w:szCs w:val="16"/>
              </w:rPr>
              <w:t>elezionare i dati pertinenti sulle informazioni relative allo spazio aereo (comprese le zone geografiche dell’UAS) che possono influire sull’operazione prevista;</w:t>
            </w:r>
          </w:p>
        </w:tc>
        <w:tc>
          <w:tcPr>
            <w:tcW w:w="711" w:type="dxa"/>
            <w:gridSpan w:val="2"/>
            <w:tcBorders>
              <w:left w:val="single" w:sz="12" w:space="0" w:color="auto"/>
            </w:tcBorders>
            <w:vAlign w:val="center"/>
          </w:tcPr>
          <w:p w14:paraId="7BD13D22" w14:textId="77777777" w:rsidR="003F0CB1" w:rsidRPr="00A42731" w:rsidRDefault="003F0CB1" w:rsidP="00456ACA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5232ED3" w14:textId="77777777" w:rsidR="003F0CB1" w:rsidRPr="00A42731" w:rsidRDefault="003F0CB1" w:rsidP="00456ACA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1C816AA" w14:textId="77777777" w:rsidR="003F0CB1" w:rsidRPr="00A42731" w:rsidRDefault="003F0CB1" w:rsidP="00456ACA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right w:val="single" w:sz="12" w:space="0" w:color="auto"/>
            </w:tcBorders>
            <w:vAlign w:val="center"/>
          </w:tcPr>
          <w:p w14:paraId="041A5293" w14:textId="77777777" w:rsidR="003F0CB1" w:rsidRPr="00A42731" w:rsidRDefault="003F0CB1" w:rsidP="00456ACA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vAlign w:val="center"/>
          </w:tcPr>
          <w:p w14:paraId="00DE8A94" w14:textId="77777777" w:rsidR="003F0CB1" w:rsidRPr="00A42731" w:rsidRDefault="003F0CB1" w:rsidP="00456ACA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476F394" w14:textId="77777777" w:rsidR="003F0CB1" w:rsidRPr="00A42731" w:rsidRDefault="003F0CB1" w:rsidP="00456ACA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26B6E3B" w14:textId="77777777" w:rsidR="003F0CB1" w:rsidRPr="00A42731" w:rsidRDefault="003F0CB1" w:rsidP="00456ACA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3E707705" w14:textId="77777777" w:rsidR="003F0CB1" w:rsidRPr="00A42731" w:rsidRDefault="003F0CB1" w:rsidP="00456ACA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B92CD62" w14:textId="77777777" w:rsidR="003F0CB1" w:rsidRPr="00043FEB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  <w:vAlign w:val="center"/>
          </w:tcPr>
          <w:p w14:paraId="49DE2F3F" w14:textId="77777777" w:rsidR="003F0CB1" w:rsidRPr="00043FEB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CB1" w:rsidRPr="00A42731" w14:paraId="035B439D" w14:textId="77777777" w:rsidTr="00D92E18">
        <w:trPr>
          <w:trHeight w:val="510"/>
          <w:jc w:val="center"/>
        </w:trPr>
        <w:tc>
          <w:tcPr>
            <w:tcW w:w="2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BF1F15" w14:textId="77777777" w:rsidR="003F0CB1" w:rsidRPr="00A42731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A42731">
              <w:rPr>
                <w:rFonts w:ascii="Arial" w:hAnsi="Arial" w:cs="Arial"/>
                <w:sz w:val="16"/>
                <w:szCs w:val="16"/>
              </w:rPr>
              <w:t>ccertarsi che l’UAS sia adatto all’operazione prevista;</w:t>
            </w:r>
          </w:p>
        </w:tc>
        <w:tc>
          <w:tcPr>
            <w:tcW w:w="711" w:type="dxa"/>
            <w:gridSpan w:val="2"/>
            <w:tcBorders>
              <w:left w:val="single" w:sz="12" w:space="0" w:color="auto"/>
            </w:tcBorders>
            <w:vAlign w:val="center"/>
          </w:tcPr>
          <w:p w14:paraId="2B1852F4" w14:textId="77777777" w:rsidR="003F0CB1" w:rsidRPr="00A42731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F332AD0" w14:textId="77777777" w:rsidR="003F0CB1" w:rsidRPr="00A42731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8FE550A" w14:textId="77777777" w:rsidR="003F0CB1" w:rsidRPr="00A42731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right w:val="single" w:sz="12" w:space="0" w:color="auto"/>
            </w:tcBorders>
            <w:vAlign w:val="center"/>
          </w:tcPr>
          <w:p w14:paraId="6011348D" w14:textId="77777777" w:rsidR="003F0CB1" w:rsidRPr="00A42731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vAlign w:val="center"/>
          </w:tcPr>
          <w:p w14:paraId="0F19EFD9" w14:textId="77777777" w:rsidR="003F0CB1" w:rsidRPr="00A42731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1131D83" w14:textId="77777777" w:rsidR="003F0CB1" w:rsidRPr="00A42731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56027F3" w14:textId="77777777" w:rsidR="003F0CB1" w:rsidRPr="00A42731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54E94468" w14:textId="77777777" w:rsidR="003F0CB1" w:rsidRPr="00A42731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3F22D4A" w14:textId="77777777" w:rsidR="003F0CB1" w:rsidRPr="00A42731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  <w:vAlign w:val="center"/>
          </w:tcPr>
          <w:p w14:paraId="4CC02BC0" w14:textId="77777777" w:rsidR="003F0CB1" w:rsidRPr="00A42731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CB1" w:rsidRPr="00A42731" w14:paraId="4E675132" w14:textId="77777777" w:rsidTr="00D92E18">
        <w:trPr>
          <w:trHeight w:val="510"/>
          <w:jc w:val="center"/>
        </w:trPr>
        <w:tc>
          <w:tcPr>
            <w:tcW w:w="2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3D8FDC" w14:textId="77777777" w:rsidR="003F0CB1" w:rsidRPr="00A42731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A42731">
              <w:rPr>
                <w:rFonts w:ascii="Arial" w:hAnsi="Arial" w:cs="Arial"/>
                <w:sz w:val="16"/>
                <w:szCs w:val="16"/>
              </w:rPr>
              <w:t>ccertarsi che il carico utile selezionato sia compatibile con l’UAS impiegato per l’operazione;</w:t>
            </w:r>
          </w:p>
        </w:tc>
        <w:tc>
          <w:tcPr>
            <w:tcW w:w="711" w:type="dxa"/>
            <w:gridSpan w:val="2"/>
            <w:tcBorders>
              <w:left w:val="single" w:sz="12" w:space="0" w:color="auto"/>
            </w:tcBorders>
            <w:vAlign w:val="center"/>
          </w:tcPr>
          <w:p w14:paraId="57C4E31B" w14:textId="77777777" w:rsidR="003F0CB1" w:rsidRPr="00A42731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7496A23" w14:textId="77777777" w:rsidR="003F0CB1" w:rsidRPr="00A42731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67986B3" w14:textId="77777777" w:rsidR="003F0CB1" w:rsidRPr="00A42731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right w:val="single" w:sz="12" w:space="0" w:color="auto"/>
            </w:tcBorders>
            <w:vAlign w:val="center"/>
          </w:tcPr>
          <w:p w14:paraId="4F314D87" w14:textId="77777777" w:rsidR="003F0CB1" w:rsidRPr="00A42731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vAlign w:val="center"/>
          </w:tcPr>
          <w:p w14:paraId="31781F57" w14:textId="77777777" w:rsidR="003F0CB1" w:rsidRPr="00A42731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8572AA3" w14:textId="77777777" w:rsidR="003F0CB1" w:rsidRPr="00A42731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30BADD7" w14:textId="77777777" w:rsidR="003F0CB1" w:rsidRPr="00A42731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22191043" w14:textId="77777777" w:rsidR="003F0CB1" w:rsidRPr="00A42731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6919742" w14:textId="77777777" w:rsidR="003F0CB1" w:rsidRPr="00A42731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  <w:vAlign w:val="center"/>
          </w:tcPr>
          <w:p w14:paraId="0A648C4E" w14:textId="77777777" w:rsidR="003F0CB1" w:rsidRPr="00A42731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CB1" w:rsidRPr="00A42731" w14:paraId="2C79A215" w14:textId="77777777" w:rsidTr="00D92E18">
        <w:trPr>
          <w:trHeight w:val="510"/>
          <w:jc w:val="center"/>
        </w:trPr>
        <w:tc>
          <w:tcPr>
            <w:tcW w:w="2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A2C23A" w14:textId="77777777" w:rsidR="003F0CB1" w:rsidRPr="00A42731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A42731">
              <w:rPr>
                <w:rFonts w:ascii="Arial" w:hAnsi="Arial" w:cs="Arial"/>
                <w:sz w:val="16"/>
                <w:szCs w:val="16"/>
              </w:rPr>
              <w:t>ttuare le misure necessarie per rispettare le limitazioni e le condizioni applicabili al volume delle operazioni e al buffer contro i rischi a terra per l’operazione prevista, conformemente alle procedure di cui al manuale delle operazioni per lo scenario pertinente;</w:t>
            </w:r>
          </w:p>
        </w:tc>
        <w:tc>
          <w:tcPr>
            <w:tcW w:w="711" w:type="dxa"/>
            <w:gridSpan w:val="2"/>
            <w:tcBorders>
              <w:left w:val="single" w:sz="12" w:space="0" w:color="auto"/>
            </w:tcBorders>
            <w:vAlign w:val="center"/>
          </w:tcPr>
          <w:p w14:paraId="3B022DD2" w14:textId="77777777" w:rsidR="003F0CB1" w:rsidRPr="00A42731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A4A9C7" w14:textId="77777777" w:rsidR="003F0CB1" w:rsidRPr="00A42731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11224FE" w14:textId="77777777" w:rsidR="003F0CB1" w:rsidRPr="00A42731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right w:val="single" w:sz="12" w:space="0" w:color="auto"/>
            </w:tcBorders>
            <w:vAlign w:val="center"/>
          </w:tcPr>
          <w:p w14:paraId="0021D4C2" w14:textId="77777777" w:rsidR="003F0CB1" w:rsidRPr="00A42731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vAlign w:val="center"/>
          </w:tcPr>
          <w:p w14:paraId="2CEBB799" w14:textId="77777777" w:rsidR="003F0CB1" w:rsidRPr="00A42731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9EF26FF" w14:textId="77777777" w:rsidR="003F0CB1" w:rsidRPr="00A42731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6B7F8A1" w14:textId="77777777" w:rsidR="003F0CB1" w:rsidRPr="00A42731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2AC9F2DC" w14:textId="77777777" w:rsidR="003F0CB1" w:rsidRPr="00A42731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076A882" w14:textId="77777777" w:rsidR="003F0CB1" w:rsidRPr="00A42731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  <w:vAlign w:val="center"/>
          </w:tcPr>
          <w:p w14:paraId="032B3AC1" w14:textId="77777777" w:rsidR="003F0CB1" w:rsidRPr="00A42731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CB1" w:rsidRPr="00A42731" w14:paraId="391EC2E8" w14:textId="77777777" w:rsidTr="00D92E18">
        <w:trPr>
          <w:trHeight w:val="510"/>
          <w:jc w:val="center"/>
        </w:trPr>
        <w:tc>
          <w:tcPr>
            <w:tcW w:w="2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4BBA4D" w14:textId="77777777" w:rsidR="003F0CB1" w:rsidRPr="00043FEB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3FEB">
              <w:rPr>
                <w:rFonts w:ascii="Arial" w:hAnsi="Arial" w:cs="Arial"/>
                <w:sz w:val="16"/>
                <w:szCs w:val="16"/>
              </w:rPr>
              <w:t>Attuare le procedure necessarie alle operazioni nello spazio aereo controllato, compreso un protocollo per comunicare con l’ATC e ottenere autorizzazioni e istruzioni, se necessario;</w:t>
            </w:r>
          </w:p>
        </w:tc>
        <w:tc>
          <w:tcPr>
            <w:tcW w:w="711" w:type="dxa"/>
            <w:gridSpan w:val="2"/>
            <w:tcBorders>
              <w:left w:val="single" w:sz="12" w:space="0" w:color="auto"/>
            </w:tcBorders>
            <w:vAlign w:val="center"/>
          </w:tcPr>
          <w:p w14:paraId="6136EF11" w14:textId="77777777" w:rsidR="003F0CB1" w:rsidRPr="00A42731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37E49E0" w14:textId="77777777" w:rsidR="003F0CB1" w:rsidRPr="00A42731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E4E306" w14:textId="77777777" w:rsidR="003F0CB1" w:rsidRPr="00A42731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right w:val="single" w:sz="12" w:space="0" w:color="auto"/>
            </w:tcBorders>
            <w:vAlign w:val="center"/>
          </w:tcPr>
          <w:p w14:paraId="5DE6566A" w14:textId="77777777" w:rsidR="003F0CB1" w:rsidRPr="00A42731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vAlign w:val="center"/>
          </w:tcPr>
          <w:p w14:paraId="688DF673" w14:textId="77777777" w:rsidR="003F0CB1" w:rsidRPr="00A42731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93480BB" w14:textId="77777777" w:rsidR="003F0CB1" w:rsidRPr="00A42731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E3B4F70" w14:textId="77777777" w:rsidR="003F0CB1" w:rsidRPr="00A42731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24635CCC" w14:textId="77777777" w:rsidR="003F0CB1" w:rsidRPr="00A42731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2EBC12C" w14:textId="77777777" w:rsidR="003F0CB1" w:rsidRPr="00043FEB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  <w:vAlign w:val="center"/>
          </w:tcPr>
          <w:p w14:paraId="795E7E43" w14:textId="77777777" w:rsidR="003F0CB1" w:rsidRPr="00043FEB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CB1" w14:paraId="0BF50974" w14:textId="77777777" w:rsidTr="00D92E18">
        <w:trPr>
          <w:trHeight w:val="510"/>
          <w:jc w:val="center"/>
        </w:trPr>
        <w:tc>
          <w:tcPr>
            <w:tcW w:w="2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80DC7" w14:textId="77777777" w:rsidR="003F0CB1" w:rsidRPr="00043FEB" w:rsidRDefault="003F0CB1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</w:t>
            </w:r>
            <w:r w:rsidRPr="00A42731">
              <w:rPr>
                <w:rFonts w:ascii="Arial" w:hAnsi="Arial" w:cs="Arial"/>
                <w:bCs/>
                <w:sz w:val="16"/>
                <w:szCs w:val="16"/>
              </w:rPr>
              <w:t>onfermare la presenza in loco di tutti i documenti necessari per l’operazione prevista;</w:t>
            </w:r>
          </w:p>
        </w:tc>
        <w:tc>
          <w:tcPr>
            <w:tcW w:w="711" w:type="dxa"/>
            <w:gridSpan w:val="2"/>
            <w:tcBorders>
              <w:left w:val="single" w:sz="12" w:space="0" w:color="auto"/>
            </w:tcBorders>
            <w:vAlign w:val="center"/>
          </w:tcPr>
          <w:p w14:paraId="57A580C8" w14:textId="77777777" w:rsidR="003F0CB1" w:rsidRPr="00043FEB" w:rsidRDefault="003F0CB1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34A4B4E" w14:textId="77777777" w:rsidR="003F0CB1" w:rsidRPr="00043FEB" w:rsidRDefault="003F0CB1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37B039" w14:textId="77777777" w:rsidR="003F0CB1" w:rsidRPr="00043FEB" w:rsidRDefault="003F0CB1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right w:val="single" w:sz="12" w:space="0" w:color="auto"/>
            </w:tcBorders>
            <w:vAlign w:val="center"/>
          </w:tcPr>
          <w:p w14:paraId="77706016" w14:textId="77777777" w:rsidR="003F0CB1" w:rsidRPr="00043FEB" w:rsidRDefault="003F0CB1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vAlign w:val="center"/>
          </w:tcPr>
          <w:p w14:paraId="2D23139F" w14:textId="77777777" w:rsidR="003F0CB1" w:rsidRPr="00043FEB" w:rsidRDefault="003F0CB1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5B47655" w14:textId="77777777" w:rsidR="003F0CB1" w:rsidRPr="00043FEB" w:rsidRDefault="003F0CB1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72C5DDD" w14:textId="77777777" w:rsidR="003F0CB1" w:rsidRPr="00043FEB" w:rsidRDefault="003F0CB1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2C19CFF6" w14:textId="77777777" w:rsidR="003F0CB1" w:rsidRPr="00043FEB" w:rsidRDefault="003F0CB1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54BE0B0" w14:textId="77777777" w:rsidR="003F0CB1" w:rsidRPr="00043FEB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  <w:vAlign w:val="center"/>
          </w:tcPr>
          <w:p w14:paraId="7AF7B559" w14:textId="77777777" w:rsidR="003F0CB1" w:rsidRPr="00043FEB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CB1" w:rsidRPr="00A42731" w14:paraId="22E8399C" w14:textId="77777777" w:rsidTr="00D92E18">
        <w:trPr>
          <w:trHeight w:val="510"/>
          <w:jc w:val="center"/>
        </w:trPr>
        <w:tc>
          <w:tcPr>
            <w:tcW w:w="2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784CD4" w14:textId="77777777" w:rsidR="003F0CB1" w:rsidRPr="00043FEB" w:rsidRDefault="003F0CB1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</w:t>
            </w:r>
            <w:r w:rsidRPr="00A42731">
              <w:rPr>
                <w:rFonts w:ascii="Arial" w:hAnsi="Arial" w:cs="Arial"/>
                <w:bCs/>
                <w:sz w:val="16"/>
                <w:szCs w:val="16"/>
              </w:rPr>
              <w:t>ornire istruzioni a tutti i partecipanti in merito all’operazione pianificata.</w:t>
            </w:r>
          </w:p>
        </w:tc>
        <w:tc>
          <w:tcPr>
            <w:tcW w:w="711" w:type="dxa"/>
            <w:gridSpan w:val="2"/>
            <w:tcBorders>
              <w:left w:val="single" w:sz="12" w:space="0" w:color="auto"/>
            </w:tcBorders>
            <w:vAlign w:val="center"/>
          </w:tcPr>
          <w:p w14:paraId="6C2848DD" w14:textId="77777777" w:rsidR="003F0CB1" w:rsidRPr="00043FEB" w:rsidRDefault="003F0CB1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0803D0B" w14:textId="77777777" w:rsidR="003F0CB1" w:rsidRPr="00043FEB" w:rsidRDefault="003F0CB1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2B2CB74" w14:textId="77777777" w:rsidR="003F0CB1" w:rsidRPr="00043FEB" w:rsidRDefault="003F0CB1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right w:val="single" w:sz="12" w:space="0" w:color="auto"/>
            </w:tcBorders>
            <w:vAlign w:val="center"/>
          </w:tcPr>
          <w:p w14:paraId="1033EFAB" w14:textId="77777777" w:rsidR="003F0CB1" w:rsidRPr="00043FEB" w:rsidRDefault="003F0CB1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vAlign w:val="center"/>
          </w:tcPr>
          <w:p w14:paraId="337E3462" w14:textId="77777777" w:rsidR="003F0CB1" w:rsidRPr="00043FEB" w:rsidRDefault="003F0CB1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BAC7576" w14:textId="77777777" w:rsidR="003F0CB1" w:rsidRPr="00043FEB" w:rsidRDefault="003F0CB1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222EBE2" w14:textId="77777777" w:rsidR="003F0CB1" w:rsidRPr="00043FEB" w:rsidRDefault="003F0CB1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40C029E6" w14:textId="77777777" w:rsidR="003F0CB1" w:rsidRPr="00043FEB" w:rsidRDefault="003F0CB1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7142C81" w14:textId="77777777" w:rsidR="003F0CB1" w:rsidRPr="00043FEB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  <w:vAlign w:val="center"/>
          </w:tcPr>
          <w:p w14:paraId="4BFC236F" w14:textId="77777777" w:rsidR="003F0CB1" w:rsidRPr="00043FEB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CB1" w:rsidRPr="00A42731" w14:paraId="06373E10" w14:textId="77777777" w:rsidTr="00D92E18">
        <w:trPr>
          <w:trHeight w:val="510"/>
          <w:jc w:val="center"/>
        </w:trPr>
        <w:tc>
          <w:tcPr>
            <w:tcW w:w="2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6D8CF" w14:textId="77777777" w:rsidR="003F0CB1" w:rsidRPr="00043FEB" w:rsidRDefault="003F0CB1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</w:t>
            </w:r>
            <w:r w:rsidRPr="00A42731">
              <w:rPr>
                <w:rFonts w:ascii="Arial" w:hAnsi="Arial" w:cs="Arial"/>
                <w:bCs/>
                <w:sz w:val="16"/>
                <w:szCs w:val="16"/>
              </w:rPr>
              <w:t>alutare la condizione generale dell’UAS;</w:t>
            </w:r>
          </w:p>
        </w:tc>
        <w:tc>
          <w:tcPr>
            <w:tcW w:w="711" w:type="dxa"/>
            <w:gridSpan w:val="2"/>
            <w:tcBorders>
              <w:left w:val="single" w:sz="12" w:space="0" w:color="auto"/>
            </w:tcBorders>
            <w:vAlign w:val="center"/>
          </w:tcPr>
          <w:p w14:paraId="35E84D73" w14:textId="77777777" w:rsidR="003F0CB1" w:rsidRPr="00043FEB" w:rsidRDefault="003F0CB1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BEFFCDC" w14:textId="77777777" w:rsidR="003F0CB1" w:rsidRPr="00043FEB" w:rsidRDefault="003F0CB1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0C453B9" w14:textId="77777777" w:rsidR="003F0CB1" w:rsidRPr="00043FEB" w:rsidRDefault="003F0CB1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right w:val="single" w:sz="12" w:space="0" w:color="auto"/>
            </w:tcBorders>
            <w:vAlign w:val="center"/>
          </w:tcPr>
          <w:p w14:paraId="76CCA4D7" w14:textId="77777777" w:rsidR="003F0CB1" w:rsidRPr="00043FEB" w:rsidRDefault="003F0CB1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vAlign w:val="center"/>
          </w:tcPr>
          <w:p w14:paraId="23DCB4A2" w14:textId="77777777" w:rsidR="003F0CB1" w:rsidRPr="00043FEB" w:rsidRDefault="003F0CB1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50A6D50" w14:textId="77777777" w:rsidR="003F0CB1" w:rsidRPr="00043FEB" w:rsidRDefault="003F0CB1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C107452" w14:textId="77777777" w:rsidR="003F0CB1" w:rsidRPr="00043FEB" w:rsidRDefault="003F0CB1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7E4B5AF5" w14:textId="77777777" w:rsidR="003F0CB1" w:rsidRPr="00043FEB" w:rsidRDefault="003F0CB1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BED5BCC" w14:textId="77777777" w:rsidR="003F0CB1" w:rsidRPr="00043FEB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  <w:vAlign w:val="center"/>
          </w:tcPr>
          <w:p w14:paraId="4BE75F13" w14:textId="77777777" w:rsidR="003F0CB1" w:rsidRPr="00043FEB" w:rsidRDefault="003F0CB1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53D0" w14:paraId="2886F4CC" w14:textId="77777777" w:rsidTr="00D92E18">
        <w:trPr>
          <w:trHeight w:val="510"/>
          <w:jc w:val="center"/>
        </w:trPr>
        <w:tc>
          <w:tcPr>
            <w:tcW w:w="28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49D58" w14:textId="77777777" w:rsidR="007C53D0" w:rsidRPr="00043FEB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7D28">
              <w:rPr>
                <w:rFonts w:ascii="Arial" w:hAnsi="Arial" w:cs="Arial"/>
                <w:bCs/>
                <w:sz w:val="16"/>
                <w:szCs w:val="16"/>
              </w:rPr>
              <w:t>Garantire che tutti i componenti amovibili dell’UAS siano adeguatamente fissati;</w:t>
            </w:r>
          </w:p>
        </w:tc>
        <w:tc>
          <w:tcPr>
            <w:tcW w:w="71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924EEEB" w14:textId="77777777" w:rsidR="007C53D0" w:rsidRPr="00043FEB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38EE7ED2" w14:textId="77777777" w:rsidR="007C53D0" w:rsidRPr="00043FEB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308402C6" w14:textId="77777777" w:rsidR="007C53D0" w:rsidRPr="00043FEB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36B4084" w14:textId="77777777" w:rsidR="007C53D0" w:rsidRPr="00043FEB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496F8F2" w14:textId="77777777" w:rsidR="007C53D0" w:rsidRPr="00043FEB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ED93275" w14:textId="77777777" w:rsidR="007C53D0" w:rsidRPr="00043FEB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D71847A" w14:textId="77777777" w:rsidR="007C53D0" w:rsidRPr="00043FEB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6F40B37" w14:textId="77777777" w:rsidR="007C53D0" w:rsidRPr="00043FEB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B5F4774" w14:textId="77777777" w:rsidR="007C53D0" w:rsidRPr="00043FEB" w:rsidRDefault="007C53D0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  <w:vAlign w:val="center"/>
          </w:tcPr>
          <w:p w14:paraId="6144D407" w14:textId="77777777" w:rsidR="007C53D0" w:rsidRPr="00043FEB" w:rsidRDefault="007C53D0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53D0" w:rsidRPr="00A42731" w14:paraId="6A521AA0" w14:textId="77777777" w:rsidTr="00D92E18">
        <w:trPr>
          <w:trHeight w:val="510"/>
          <w:jc w:val="center"/>
        </w:trPr>
        <w:tc>
          <w:tcPr>
            <w:tcW w:w="28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6A114C" w14:textId="77777777" w:rsidR="007C53D0" w:rsidRPr="00043FEB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A42731">
              <w:rPr>
                <w:rFonts w:ascii="Arial" w:hAnsi="Arial" w:cs="Arial"/>
                <w:sz w:val="16"/>
                <w:szCs w:val="16"/>
              </w:rPr>
              <w:t>ccertarsi che le configurazioni software dell’UAS siano compatibili;</w:t>
            </w:r>
          </w:p>
        </w:tc>
        <w:tc>
          <w:tcPr>
            <w:tcW w:w="71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C266C9E" w14:textId="77777777" w:rsidR="007C53D0" w:rsidRPr="00043FEB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1921EBB4" w14:textId="77777777" w:rsidR="007C53D0" w:rsidRPr="00043FEB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455C0712" w14:textId="77777777" w:rsidR="007C53D0" w:rsidRPr="00043FEB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6881D98" w14:textId="77777777" w:rsidR="007C53D0" w:rsidRPr="00043FEB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EE44B2D" w14:textId="77777777" w:rsidR="007C53D0" w:rsidRPr="00043FEB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724DA08" w14:textId="77777777" w:rsidR="007C53D0" w:rsidRPr="00043FEB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BCD5932" w14:textId="77777777" w:rsidR="007C53D0" w:rsidRPr="00043FEB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FE3A967" w14:textId="77777777" w:rsidR="007C53D0" w:rsidRPr="00043FEB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BE6D73F" w14:textId="77777777" w:rsidR="007C53D0" w:rsidRPr="00043FEB" w:rsidRDefault="007C53D0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  <w:vAlign w:val="center"/>
          </w:tcPr>
          <w:p w14:paraId="31DC450F" w14:textId="77777777" w:rsidR="007C53D0" w:rsidRPr="00043FEB" w:rsidRDefault="007C53D0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53D0" w:rsidRPr="00672D33" w14:paraId="207FA6FE" w14:textId="77777777" w:rsidTr="00D92E18">
        <w:trPr>
          <w:trHeight w:val="510"/>
          <w:jc w:val="center"/>
        </w:trPr>
        <w:tc>
          <w:tcPr>
            <w:tcW w:w="28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46595" w14:textId="77777777" w:rsidR="007C53D0" w:rsidRPr="00D03D64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Pr="005077DE">
              <w:rPr>
                <w:rFonts w:ascii="Arial" w:hAnsi="Arial" w:cs="Arial"/>
                <w:sz w:val="16"/>
                <w:szCs w:val="16"/>
                <w:lang w:val="en-US"/>
              </w:rPr>
              <w:t>alibrare</w:t>
            </w:r>
            <w:proofErr w:type="spellEnd"/>
            <w:r w:rsidRPr="005077DE">
              <w:rPr>
                <w:rFonts w:ascii="Arial" w:hAnsi="Arial" w:cs="Arial"/>
                <w:sz w:val="16"/>
                <w:szCs w:val="16"/>
                <w:lang w:val="en-US"/>
              </w:rPr>
              <w:t xml:space="preserve"> la </w:t>
            </w:r>
            <w:proofErr w:type="spellStart"/>
            <w:r w:rsidRPr="005077DE">
              <w:rPr>
                <w:rFonts w:ascii="Arial" w:hAnsi="Arial" w:cs="Arial"/>
                <w:sz w:val="16"/>
                <w:szCs w:val="16"/>
                <w:lang w:val="en-US"/>
              </w:rPr>
              <w:t>strumentazione</w:t>
            </w:r>
            <w:proofErr w:type="spellEnd"/>
            <w:r w:rsidRPr="005077D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077DE">
              <w:rPr>
                <w:rFonts w:ascii="Arial" w:hAnsi="Arial" w:cs="Arial"/>
                <w:sz w:val="16"/>
                <w:szCs w:val="16"/>
                <w:lang w:val="en-US"/>
              </w:rPr>
              <w:t>dell’UAS</w:t>
            </w:r>
            <w:proofErr w:type="spellEnd"/>
            <w:r w:rsidRPr="005077DE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</w:p>
        </w:tc>
        <w:tc>
          <w:tcPr>
            <w:tcW w:w="71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149EFD3" w14:textId="77777777" w:rsidR="007C53D0" w:rsidRPr="00D03D64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3C8264AB" w14:textId="77777777" w:rsidR="007C53D0" w:rsidRPr="00D03D64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715CC710" w14:textId="77777777" w:rsidR="007C53D0" w:rsidRPr="00D03D64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F4DB3F1" w14:textId="77777777" w:rsidR="007C53D0" w:rsidRPr="00D03D64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FCD33B" w14:textId="77777777" w:rsidR="007C53D0" w:rsidRPr="00D03D64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8405E7E" w14:textId="77777777" w:rsidR="007C53D0" w:rsidRPr="00D03D64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875DC5E" w14:textId="77777777" w:rsidR="007C53D0" w:rsidRPr="00D03D64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93DEC2" w14:textId="77777777" w:rsidR="007C53D0" w:rsidRPr="00D03D64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FD5A5CB" w14:textId="77777777" w:rsidR="007C53D0" w:rsidRDefault="007C53D0" w:rsidP="00456ACA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  <w:vAlign w:val="center"/>
          </w:tcPr>
          <w:p w14:paraId="42465D8C" w14:textId="77777777" w:rsidR="007C53D0" w:rsidRDefault="007C53D0" w:rsidP="00456ACA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7C53D0" w:rsidRPr="005077DE" w14:paraId="7A9DE58B" w14:textId="77777777" w:rsidTr="00D92E18">
        <w:trPr>
          <w:trHeight w:val="510"/>
          <w:jc w:val="center"/>
        </w:trPr>
        <w:tc>
          <w:tcPr>
            <w:tcW w:w="28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61DA9" w14:textId="77777777" w:rsidR="007C53D0" w:rsidRPr="005077DE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5077DE">
              <w:rPr>
                <w:rFonts w:ascii="Arial" w:hAnsi="Arial" w:cs="Arial"/>
                <w:sz w:val="16"/>
                <w:szCs w:val="16"/>
              </w:rPr>
              <w:t>ndividuare eventuali difetti che possano compromettere l’operazione prevista;</w:t>
            </w:r>
          </w:p>
        </w:tc>
        <w:tc>
          <w:tcPr>
            <w:tcW w:w="71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31CCFDC" w14:textId="77777777" w:rsidR="007C53D0" w:rsidRPr="005077DE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235F013E" w14:textId="77777777" w:rsidR="007C53D0" w:rsidRPr="005077DE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0EBF6498" w14:textId="77777777" w:rsidR="007C53D0" w:rsidRPr="005077DE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F82D01E" w14:textId="77777777" w:rsidR="007C53D0" w:rsidRPr="005077DE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876F1E1" w14:textId="77777777" w:rsidR="007C53D0" w:rsidRPr="005077DE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62A1C8E" w14:textId="77777777" w:rsidR="007C53D0" w:rsidRPr="005077DE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89648EE" w14:textId="77777777" w:rsidR="007C53D0" w:rsidRPr="005077DE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78A808" w14:textId="77777777" w:rsidR="007C53D0" w:rsidRPr="005077DE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7D2FF04" w14:textId="77777777" w:rsidR="007C53D0" w:rsidRPr="00043FEB" w:rsidRDefault="007C53D0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  <w:vAlign w:val="center"/>
          </w:tcPr>
          <w:p w14:paraId="248E1A91" w14:textId="77777777" w:rsidR="007C53D0" w:rsidRPr="00043FEB" w:rsidRDefault="007C53D0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53D0" w:rsidRPr="005077DE" w14:paraId="0B038941" w14:textId="77777777" w:rsidTr="00D92E18">
        <w:trPr>
          <w:trHeight w:val="510"/>
          <w:jc w:val="center"/>
        </w:trPr>
        <w:tc>
          <w:tcPr>
            <w:tcW w:w="28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C0088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A</w:t>
            </w:r>
            <w:r w:rsidRPr="005077DE">
              <w:rPr>
                <w:rFonts w:ascii="Arial" w:hAnsi="Arial" w:cs="Arial"/>
                <w:sz w:val="16"/>
                <w:szCs w:val="16"/>
              </w:rPr>
              <w:t>ccertarsi che il livello di energia della batteria sia sufficiente per l’operazione prevista;</w:t>
            </w:r>
          </w:p>
        </w:tc>
        <w:tc>
          <w:tcPr>
            <w:tcW w:w="71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E2D1EC6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140262B5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3A9165E3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6FE8EC7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EB855EA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0C4C1F5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751A693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27035AF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5C86413" w14:textId="77777777" w:rsidR="007C53D0" w:rsidRPr="00043FEB" w:rsidRDefault="007C53D0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  <w:vAlign w:val="center"/>
          </w:tcPr>
          <w:p w14:paraId="63B3FD26" w14:textId="77777777" w:rsidR="007C53D0" w:rsidRPr="00043FEB" w:rsidRDefault="007C53D0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53D0" w:rsidRPr="005077DE" w14:paraId="23669952" w14:textId="77777777" w:rsidTr="00D92E18">
        <w:trPr>
          <w:trHeight w:val="510"/>
          <w:jc w:val="center"/>
        </w:trPr>
        <w:tc>
          <w:tcPr>
            <w:tcW w:w="28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B52C0D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5077DE">
              <w:rPr>
                <w:rFonts w:ascii="Arial" w:hAnsi="Arial" w:cs="Arial"/>
                <w:sz w:val="16"/>
                <w:szCs w:val="16"/>
              </w:rPr>
              <w:t>ccertarsi che il sistema di terminazione del volo dell’UAS e il suo sistema di accensione siano operativi;</w:t>
            </w:r>
          </w:p>
        </w:tc>
        <w:tc>
          <w:tcPr>
            <w:tcW w:w="71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E67B35B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2B589296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7FFC46E0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C37FD09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F2E6E8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3914BAB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8109C7C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050382E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0883593" w14:textId="77777777" w:rsidR="007C53D0" w:rsidRPr="00043FEB" w:rsidRDefault="007C53D0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  <w:vAlign w:val="center"/>
          </w:tcPr>
          <w:p w14:paraId="047BFB5C" w14:textId="77777777" w:rsidR="007C53D0" w:rsidRPr="00043FEB" w:rsidRDefault="007C53D0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53D0" w:rsidRPr="005077DE" w14:paraId="63DAF996" w14:textId="77777777" w:rsidTr="00D92E18">
        <w:trPr>
          <w:trHeight w:val="510"/>
          <w:jc w:val="center"/>
        </w:trPr>
        <w:tc>
          <w:tcPr>
            <w:tcW w:w="28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1493CC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Pr="005077DE">
              <w:rPr>
                <w:rFonts w:ascii="Arial" w:hAnsi="Arial" w:cs="Arial"/>
                <w:sz w:val="16"/>
                <w:szCs w:val="16"/>
              </w:rPr>
              <w:t>erificare il corretto funzionamento del collegamento per le funzioni di comando e controllo;</w:t>
            </w:r>
          </w:p>
        </w:tc>
        <w:tc>
          <w:tcPr>
            <w:tcW w:w="71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76CBB7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1A72226F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279FAA2F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35086D8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351E808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83F5365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06F3763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ACA7CF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BAE77AE" w14:textId="77777777" w:rsidR="007C53D0" w:rsidRPr="00043FEB" w:rsidRDefault="007C53D0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  <w:vAlign w:val="center"/>
          </w:tcPr>
          <w:p w14:paraId="1F3232FE" w14:textId="77777777" w:rsidR="007C53D0" w:rsidRPr="00043FEB" w:rsidRDefault="007C53D0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53D0" w:rsidRPr="005077DE" w14:paraId="616943A2" w14:textId="77777777" w:rsidTr="00D92E18">
        <w:trPr>
          <w:trHeight w:val="510"/>
          <w:jc w:val="center"/>
        </w:trPr>
        <w:tc>
          <w:tcPr>
            <w:tcW w:w="28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A5DBFD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5077DE">
              <w:rPr>
                <w:rFonts w:ascii="Arial" w:hAnsi="Arial" w:cs="Arial"/>
                <w:sz w:val="16"/>
                <w:szCs w:val="16"/>
              </w:rPr>
              <w:t>ttivare la funzione di geo-consapevolezza e caricarvi le informazioni (se la funzione di geo-consapevolezza è disponibile);</w:t>
            </w:r>
          </w:p>
        </w:tc>
        <w:tc>
          <w:tcPr>
            <w:tcW w:w="71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F5535A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518B6063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6AFD94BF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405AFA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8EED866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DF0A802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46A1E3B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6169E8A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CCCFD8F" w14:textId="77777777" w:rsidR="007C53D0" w:rsidRPr="00043FEB" w:rsidRDefault="007C53D0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  <w:vAlign w:val="center"/>
          </w:tcPr>
          <w:p w14:paraId="1F28203B" w14:textId="77777777" w:rsidR="007C53D0" w:rsidRPr="00043FEB" w:rsidRDefault="007C53D0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53D0" w:rsidRPr="005077DE" w14:paraId="26540517" w14:textId="77777777" w:rsidTr="00D92E18">
        <w:trPr>
          <w:trHeight w:val="510"/>
          <w:jc w:val="center"/>
        </w:trPr>
        <w:tc>
          <w:tcPr>
            <w:tcW w:w="28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5493A4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5077DE">
              <w:rPr>
                <w:rFonts w:ascii="Arial" w:hAnsi="Arial" w:cs="Arial"/>
                <w:sz w:val="16"/>
                <w:szCs w:val="16"/>
              </w:rPr>
              <w:t>onfigurare i sistemi di limitazione dell’altezza e della velocità (se disponibili).</w:t>
            </w:r>
          </w:p>
        </w:tc>
        <w:tc>
          <w:tcPr>
            <w:tcW w:w="71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DB0C2BC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712B7D10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2C69B5B1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E6C09E9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1C51BD7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1C9EC09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A70E271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AC0CB3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E700E68" w14:textId="77777777" w:rsidR="007C53D0" w:rsidRPr="00043FEB" w:rsidRDefault="007C53D0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  <w:vAlign w:val="center"/>
          </w:tcPr>
          <w:p w14:paraId="2BE5B4C0" w14:textId="77777777" w:rsidR="007C53D0" w:rsidRPr="00043FEB" w:rsidRDefault="007C53D0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53D0" w:rsidRPr="005077DE" w14:paraId="11C3A671" w14:textId="77777777" w:rsidTr="00D92E18">
        <w:trPr>
          <w:trHeight w:val="510"/>
          <w:jc w:val="center"/>
        </w:trPr>
        <w:tc>
          <w:tcPr>
            <w:tcW w:w="28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5406F2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772E">
              <w:rPr>
                <w:rFonts w:ascii="Arial" w:hAnsi="Arial" w:cs="Arial"/>
                <w:sz w:val="16"/>
                <w:szCs w:val="16"/>
              </w:rPr>
              <w:t>Conoscenza delle azioni fondamentali da intraprendere nel caso in cui si verifichi una situazione di emergenza, compresi i problemi relativi all’UAS, o sorga il rischio di collisione durante il volo.</w:t>
            </w:r>
          </w:p>
        </w:tc>
        <w:tc>
          <w:tcPr>
            <w:tcW w:w="71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9B1F3F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040A899C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234DDFBE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D8D4D18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0D38017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CE5BB43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44DC910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7274ED7" w14:textId="77777777" w:rsidR="007C53D0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A087AC0" w14:textId="77777777" w:rsidR="007C53D0" w:rsidRPr="00043FEB" w:rsidRDefault="007C53D0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  <w:vAlign w:val="center"/>
          </w:tcPr>
          <w:p w14:paraId="425A0020" w14:textId="77777777" w:rsidR="007C53D0" w:rsidRPr="00043FEB" w:rsidRDefault="007C53D0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53D0" w:rsidRPr="005077DE" w14:paraId="53B84FF9" w14:textId="77777777" w:rsidTr="00D92E18">
        <w:trPr>
          <w:trHeight w:val="510"/>
          <w:jc w:val="center"/>
        </w:trPr>
        <w:tc>
          <w:tcPr>
            <w:tcW w:w="28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D4F639" w14:textId="77777777" w:rsidR="007C53D0" w:rsidRPr="006B263C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4D54">
              <w:rPr>
                <w:rFonts w:ascii="Arial" w:hAnsi="Arial" w:cs="Arial"/>
                <w:sz w:val="16"/>
                <w:szCs w:val="16"/>
              </w:rPr>
              <w:t>Scansione dello spazio aereo;</w:t>
            </w:r>
          </w:p>
        </w:tc>
        <w:tc>
          <w:tcPr>
            <w:tcW w:w="71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9F6B2E4" w14:textId="77777777" w:rsidR="007C53D0" w:rsidRPr="006B263C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28398190" w14:textId="77777777" w:rsidR="007C53D0" w:rsidRPr="006B263C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412C35A6" w14:textId="77777777" w:rsidR="007C53D0" w:rsidRPr="006B263C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812EDF5" w14:textId="77777777" w:rsidR="007C53D0" w:rsidRPr="006B263C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93FA2DF" w14:textId="77777777" w:rsidR="007C53D0" w:rsidRPr="006B263C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958412B" w14:textId="77777777" w:rsidR="007C53D0" w:rsidRPr="006B263C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9C8E7A2" w14:textId="77777777" w:rsidR="007C53D0" w:rsidRPr="006B263C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B6B29F7" w14:textId="77777777" w:rsidR="007C53D0" w:rsidRPr="006B263C" w:rsidRDefault="007C53D0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935A2BA" w14:textId="20CDD6AE" w:rsidR="007C53D0" w:rsidRPr="0096663F" w:rsidRDefault="007C53D0" w:rsidP="0096663F">
            <w:pPr>
              <w:jc w:val="both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  <w:vAlign w:val="center"/>
          </w:tcPr>
          <w:p w14:paraId="09B083AE" w14:textId="77777777" w:rsidR="007C53D0" w:rsidRDefault="007C53D0" w:rsidP="00456ACA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855E5A" w:rsidRPr="005077DE" w14:paraId="5A22B487" w14:textId="77777777" w:rsidTr="00D92E18">
        <w:trPr>
          <w:trHeight w:val="510"/>
          <w:jc w:val="center"/>
        </w:trPr>
        <w:tc>
          <w:tcPr>
            <w:tcW w:w="2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E0F246" w14:textId="77777777" w:rsidR="00855E5A" w:rsidRPr="006B263C" w:rsidRDefault="00855E5A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4D54">
              <w:rPr>
                <w:rFonts w:ascii="Arial" w:hAnsi="Arial" w:cs="Arial"/>
                <w:sz w:val="16"/>
                <w:szCs w:val="16"/>
              </w:rPr>
              <w:t>Operazioni con gli osservatori dello spazio aereo: posizionamento adeguato degli osservatori dello spazio aereo e piano di prevenzione delle conflittualità comprendente fraseologia, coordinamento e mezzi di comunicazione.</w:t>
            </w:r>
          </w:p>
        </w:tc>
        <w:tc>
          <w:tcPr>
            <w:tcW w:w="71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BB5A12" w14:textId="77777777" w:rsidR="00855E5A" w:rsidRPr="006B263C" w:rsidRDefault="00855E5A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7B3AEF" w14:textId="77777777" w:rsidR="00855E5A" w:rsidRPr="006B263C" w:rsidRDefault="00855E5A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90A6DB" w14:textId="77777777" w:rsidR="00855E5A" w:rsidRPr="006B263C" w:rsidRDefault="00855E5A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E1D10" w14:textId="77777777" w:rsidR="00855E5A" w:rsidRPr="006B263C" w:rsidRDefault="00855E5A" w:rsidP="00855E5A">
            <w:pPr>
              <w:ind w:left="-81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8DD23F" w14:textId="77777777" w:rsidR="00855E5A" w:rsidRPr="006B263C" w:rsidRDefault="00855E5A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C76FC8" w14:textId="77777777" w:rsidR="00855E5A" w:rsidRPr="006B263C" w:rsidRDefault="00855E5A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185501" w14:textId="77777777" w:rsidR="00855E5A" w:rsidRPr="006B263C" w:rsidRDefault="00855E5A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1B8E4" w14:textId="77777777" w:rsidR="00855E5A" w:rsidRPr="006B263C" w:rsidRDefault="00855E5A" w:rsidP="00AB7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9EDF24" w14:textId="13B19373" w:rsidR="00855E5A" w:rsidRPr="00DA019C" w:rsidRDefault="00855E5A" w:rsidP="0096663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E33986" w14:textId="77777777" w:rsidR="00855E5A" w:rsidRPr="00DA019C" w:rsidRDefault="00855E5A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263C" w:rsidRPr="000E1E0B" w14:paraId="0F6B067C" w14:textId="77777777" w:rsidTr="00360509">
        <w:trPr>
          <w:trHeight w:val="338"/>
          <w:jc w:val="center"/>
        </w:trPr>
        <w:tc>
          <w:tcPr>
            <w:tcW w:w="9918" w:type="dxa"/>
            <w:gridSpan w:val="1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479A3" w14:textId="1E726C22" w:rsidR="006B263C" w:rsidRPr="00DA019C" w:rsidRDefault="006B263C" w:rsidP="006B26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7052" w:rsidRPr="006B263C" w14:paraId="13BC94BE" w14:textId="77777777" w:rsidTr="00D92E18">
        <w:trPr>
          <w:trHeight w:val="454"/>
          <w:jc w:val="center"/>
        </w:trPr>
        <w:tc>
          <w:tcPr>
            <w:tcW w:w="2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E4733B" w14:textId="77777777" w:rsidR="00D87052" w:rsidRPr="00043FEB" w:rsidRDefault="00D87052" w:rsidP="00AB7D28">
            <w:pPr>
              <w:rPr>
                <w:rFonts w:ascii="Arial" w:hAnsi="Arial" w:cs="Arial"/>
                <w:sz w:val="16"/>
                <w:szCs w:val="16"/>
              </w:rPr>
            </w:pPr>
            <w:r w:rsidRPr="006B263C">
              <w:rPr>
                <w:rFonts w:ascii="Arial" w:hAnsi="Arial" w:cs="Arial"/>
                <w:sz w:val="16"/>
                <w:szCs w:val="16"/>
              </w:rPr>
              <w:t>Provvedere a una sorveglianza efficace e mantenere l’aeromobile senza equipaggio entro la distanza di visibilità (VLOS) in ogni momento, ai fini della consapevolezza situazionale del luogo in relazione al volume delle operazioni e agli altri utenti dello spazio aereo, agli ostacoli, al terreno e alle persone che non sono coinvolte in alcun momento.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25558B" w14:textId="77777777" w:rsidR="00D87052" w:rsidRPr="00043FEB" w:rsidRDefault="00D87052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top w:val="single" w:sz="12" w:space="0" w:color="auto"/>
            </w:tcBorders>
            <w:vAlign w:val="center"/>
          </w:tcPr>
          <w:p w14:paraId="5D4F930B" w14:textId="77777777" w:rsidR="00D87052" w:rsidRPr="00043FEB" w:rsidRDefault="00D87052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top w:val="single" w:sz="12" w:space="0" w:color="auto"/>
            </w:tcBorders>
            <w:vAlign w:val="center"/>
          </w:tcPr>
          <w:p w14:paraId="50C8F183" w14:textId="77777777" w:rsidR="00D87052" w:rsidRPr="00043FEB" w:rsidRDefault="00D87052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E60EF3" w14:textId="77777777" w:rsidR="00D87052" w:rsidRPr="00043FEB" w:rsidRDefault="00D87052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D84A61" w14:textId="77777777" w:rsidR="00D87052" w:rsidRPr="00043FEB" w:rsidRDefault="00D87052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tcBorders>
              <w:top w:val="single" w:sz="12" w:space="0" w:color="auto"/>
            </w:tcBorders>
            <w:vAlign w:val="center"/>
          </w:tcPr>
          <w:p w14:paraId="07AA5DBC" w14:textId="77777777" w:rsidR="00D87052" w:rsidRPr="00043FEB" w:rsidRDefault="00D87052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2DDA9764" w14:textId="77777777" w:rsidR="00D87052" w:rsidRPr="00043FEB" w:rsidRDefault="00D87052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EEA39B" w14:textId="77777777" w:rsidR="00D87052" w:rsidRPr="00043FEB" w:rsidRDefault="00D87052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0747B4" w14:textId="77777777" w:rsidR="00D87052" w:rsidRPr="00043FEB" w:rsidRDefault="00D87052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56886C" w14:textId="26AB2786" w:rsidR="00D87052" w:rsidRPr="00DA019C" w:rsidRDefault="00D87052" w:rsidP="0096663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6322" w:rsidRPr="00672D33" w14:paraId="3B611F9E" w14:textId="77777777" w:rsidTr="00360509">
        <w:trPr>
          <w:trHeight w:val="454"/>
          <w:jc w:val="center"/>
        </w:trPr>
        <w:tc>
          <w:tcPr>
            <w:tcW w:w="9918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A2FA17" w14:textId="77777777" w:rsidR="00676322" w:rsidRPr="00D31BC7" w:rsidRDefault="00676322" w:rsidP="00456ACA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BC7">
              <w:rPr>
                <w:rFonts w:ascii="Arial" w:hAnsi="Arial" w:cs="Arial"/>
                <w:bCs/>
                <w:sz w:val="16"/>
                <w:szCs w:val="16"/>
              </w:rPr>
              <w:t xml:space="preserve">Effettuare manovre di volo accurate e controllate ad altezze e su distanze diverse, rappresentative dell’STS </w:t>
            </w:r>
            <w:r w:rsidR="00D31BC7" w:rsidRPr="00D31BC7">
              <w:rPr>
                <w:rFonts w:ascii="Arial" w:hAnsi="Arial" w:cs="Arial"/>
                <w:bCs/>
                <w:sz w:val="16"/>
                <w:szCs w:val="16"/>
              </w:rPr>
              <w:t xml:space="preserve">corrispondente </w:t>
            </w:r>
            <w:r w:rsidR="00D31BC7" w:rsidRPr="00D31BC7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D31BC7">
              <w:rPr>
                <w:rFonts w:ascii="Arial" w:hAnsi="Arial" w:cs="Arial"/>
                <w:b/>
                <w:bCs/>
                <w:sz w:val="16"/>
                <w:szCs w:val="16"/>
              </w:rPr>
              <w:t>in modalità manuale/senza l’ausilio del GNSS o sistema equivalente, se installato)</w:t>
            </w:r>
            <w:r w:rsidRPr="00D31BC7">
              <w:rPr>
                <w:rFonts w:ascii="Arial" w:hAnsi="Arial" w:cs="Arial"/>
                <w:bCs/>
                <w:sz w:val="16"/>
                <w:szCs w:val="16"/>
              </w:rPr>
              <w:t>. Devono essere effettuate almeno le manovre seguenti:</w:t>
            </w:r>
          </w:p>
        </w:tc>
      </w:tr>
      <w:tr w:rsidR="00F20DBB" w:rsidRPr="00676322" w14:paraId="3AD605F3" w14:textId="77777777" w:rsidTr="00D92E18">
        <w:trPr>
          <w:trHeight w:val="454"/>
          <w:jc w:val="center"/>
        </w:trPr>
        <w:tc>
          <w:tcPr>
            <w:tcW w:w="2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06D362" w14:textId="77777777" w:rsidR="00F20DBB" w:rsidRPr="00043FEB" w:rsidRDefault="00F20DBB" w:rsidP="00AB7D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</w:t>
            </w:r>
            <w:r w:rsidRPr="00676322">
              <w:rPr>
                <w:rFonts w:ascii="Arial" w:hAnsi="Arial" w:cs="Arial"/>
                <w:bCs/>
                <w:sz w:val="16"/>
                <w:szCs w:val="16"/>
              </w:rPr>
              <w:t xml:space="preserve">olo stazionario (solo per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multicotteri</w:t>
            </w:r>
            <w:proofErr w:type="spellEnd"/>
            <w:r w:rsidRPr="00676322">
              <w:rPr>
                <w:rFonts w:ascii="Arial" w:hAnsi="Arial" w:cs="Arial"/>
                <w:bCs/>
                <w:sz w:val="16"/>
                <w:szCs w:val="16"/>
              </w:rPr>
              <w:t>);</w:t>
            </w:r>
          </w:p>
        </w:tc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14:paraId="58E8080E" w14:textId="77777777" w:rsidR="00F20DBB" w:rsidRPr="00043FEB" w:rsidRDefault="00F20DBB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vAlign w:val="center"/>
          </w:tcPr>
          <w:p w14:paraId="5889D66E" w14:textId="77777777" w:rsidR="00F20DBB" w:rsidRPr="00043FEB" w:rsidRDefault="00F20DBB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vAlign w:val="center"/>
          </w:tcPr>
          <w:p w14:paraId="3AF40F88" w14:textId="77777777" w:rsidR="00F20DBB" w:rsidRPr="00043FEB" w:rsidRDefault="00F20DBB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right w:val="single" w:sz="12" w:space="0" w:color="auto"/>
            </w:tcBorders>
            <w:vAlign w:val="center"/>
          </w:tcPr>
          <w:p w14:paraId="40049884" w14:textId="77777777" w:rsidR="00F20DBB" w:rsidRPr="00043FEB" w:rsidRDefault="00F20DBB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  <w:vAlign w:val="center"/>
          </w:tcPr>
          <w:p w14:paraId="0B5BDE11" w14:textId="77777777" w:rsidR="00F20DBB" w:rsidRPr="00043FEB" w:rsidRDefault="00F20DBB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14:paraId="5E62EB0B" w14:textId="77777777" w:rsidR="00F20DBB" w:rsidRPr="00043FEB" w:rsidRDefault="00F20DBB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3E00008" w14:textId="77777777" w:rsidR="00F20DBB" w:rsidRPr="00043FEB" w:rsidRDefault="00F20DBB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136DF020" w14:textId="77777777" w:rsidR="00F20DBB" w:rsidRPr="00043FEB" w:rsidRDefault="00F20DBB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BA1BE75" w14:textId="77777777" w:rsidR="00F20DBB" w:rsidRPr="00043FEB" w:rsidRDefault="00F20DBB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  <w:vAlign w:val="center"/>
          </w:tcPr>
          <w:p w14:paraId="07148F9C" w14:textId="77777777" w:rsidR="00F20DBB" w:rsidRPr="00043FEB" w:rsidRDefault="00F20DBB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0DBB" w:rsidRPr="00676322" w14:paraId="0B7EDD3E" w14:textId="77777777" w:rsidTr="00D92E18">
        <w:trPr>
          <w:trHeight w:val="454"/>
          <w:jc w:val="center"/>
        </w:trPr>
        <w:tc>
          <w:tcPr>
            <w:tcW w:w="2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AF108C" w14:textId="77777777" w:rsidR="00F20DBB" w:rsidRPr="00043FEB" w:rsidRDefault="00F20DBB" w:rsidP="00AB7D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</w:t>
            </w:r>
            <w:r w:rsidRPr="00676322">
              <w:rPr>
                <w:rFonts w:ascii="Arial" w:hAnsi="Arial" w:cs="Arial"/>
                <w:bCs/>
                <w:sz w:val="16"/>
                <w:szCs w:val="16"/>
              </w:rPr>
              <w:t xml:space="preserve">ransizione dal volo stazionario al volo in avanti (solo per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multicotteri</w:t>
            </w:r>
            <w:proofErr w:type="spellEnd"/>
            <w:r w:rsidRPr="00676322">
              <w:rPr>
                <w:rFonts w:ascii="Arial" w:hAnsi="Arial" w:cs="Arial"/>
                <w:bCs/>
                <w:sz w:val="16"/>
                <w:szCs w:val="16"/>
              </w:rPr>
              <w:t>);</w:t>
            </w:r>
          </w:p>
        </w:tc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14:paraId="3A1A9976" w14:textId="77777777" w:rsidR="00F20DBB" w:rsidRPr="00043FEB" w:rsidRDefault="00F20DBB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vAlign w:val="center"/>
          </w:tcPr>
          <w:p w14:paraId="297E0C1A" w14:textId="77777777" w:rsidR="00F20DBB" w:rsidRPr="00043FEB" w:rsidRDefault="00F20DBB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vAlign w:val="center"/>
          </w:tcPr>
          <w:p w14:paraId="63A2F8D1" w14:textId="77777777" w:rsidR="00F20DBB" w:rsidRPr="00043FEB" w:rsidRDefault="00F20DBB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right w:val="single" w:sz="12" w:space="0" w:color="auto"/>
            </w:tcBorders>
            <w:vAlign w:val="center"/>
          </w:tcPr>
          <w:p w14:paraId="7E304CAE" w14:textId="77777777" w:rsidR="00F20DBB" w:rsidRPr="00043FEB" w:rsidRDefault="00F20DBB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  <w:vAlign w:val="center"/>
          </w:tcPr>
          <w:p w14:paraId="1DFA987D" w14:textId="77777777" w:rsidR="00F20DBB" w:rsidRPr="00043FEB" w:rsidRDefault="00F20DBB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14:paraId="31B8AED4" w14:textId="77777777" w:rsidR="00F20DBB" w:rsidRPr="00043FEB" w:rsidRDefault="00F20DBB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517D66E" w14:textId="77777777" w:rsidR="00F20DBB" w:rsidRPr="00043FEB" w:rsidRDefault="00F20DBB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4E8A0484" w14:textId="77777777" w:rsidR="00F20DBB" w:rsidRPr="00043FEB" w:rsidRDefault="00F20DBB" w:rsidP="00AB7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FDC0B87" w14:textId="77777777" w:rsidR="00F20DBB" w:rsidRPr="00043FEB" w:rsidRDefault="00F20DBB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  <w:vAlign w:val="center"/>
          </w:tcPr>
          <w:p w14:paraId="57B31022" w14:textId="77777777" w:rsidR="00F20DBB" w:rsidRPr="00043FEB" w:rsidRDefault="00F20DBB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0DBB" w14:paraId="3BBC88BB" w14:textId="77777777" w:rsidTr="00D92E18">
        <w:trPr>
          <w:trHeight w:val="454"/>
          <w:jc w:val="center"/>
        </w:trPr>
        <w:tc>
          <w:tcPr>
            <w:tcW w:w="28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A54CA" w14:textId="77777777" w:rsidR="00F20DBB" w:rsidRPr="00043FEB" w:rsidRDefault="00F20DBB" w:rsidP="00676322">
            <w:pPr>
              <w:rPr>
                <w:rFonts w:ascii="Arial" w:hAnsi="Arial" w:cs="Arial"/>
                <w:sz w:val="16"/>
                <w:szCs w:val="16"/>
              </w:rPr>
            </w:pPr>
            <w:r w:rsidRPr="00043FEB">
              <w:rPr>
                <w:rFonts w:ascii="Arial" w:hAnsi="Arial" w:cs="Arial"/>
                <w:sz w:val="16"/>
                <w:szCs w:val="16"/>
              </w:rPr>
              <w:t>Salita e discesa dal volo livellato;</w:t>
            </w:r>
          </w:p>
        </w:tc>
        <w:tc>
          <w:tcPr>
            <w:tcW w:w="69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A9384E0" w14:textId="77777777" w:rsidR="00F20DBB" w:rsidRPr="00043FEB" w:rsidRDefault="00F20DBB" w:rsidP="00676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bottom w:val="single" w:sz="4" w:space="0" w:color="auto"/>
            </w:tcBorders>
            <w:vAlign w:val="center"/>
          </w:tcPr>
          <w:p w14:paraId="185D67C2" w14:textId="77777777" w:rsidR="00F20DBB" w:rsidRPr="00043FEB" w:rsidRDefault="00F20DBB" w:rsidP="00676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bottom w:val="single" w:sz="4" w:space="0" w:color="auto"/>
            </w:tcBorders>
            <w:vAlign w:val="center"/>
          </w:tcPr>
          <w:p w14:paraId="526243E9" w14:textId="77777777" w:rsidR="00F20DBB" w:rsidRPr="00043FEB" w:rsidRDefault="00F20DBB" w:rsidP="00676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ED41198" w14:textId="77777777" w:rsidR="00F20DBB" w:rsidRPr="00043FEB" w:rsidRDefault="00F20DBB" w:rsidP="00676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8B3C6CA" w14:textId="77777777" w:rsidR="00F20DBB" w:rsidRPr="00043FEB" w:rsidRDefault="00F20DBB" w:rsidP="00676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tcBorders>
              <w:bottom w:val="single" w:sz="4" w:space="0" w:color="auto"/>
            </w:tcBorders>
            <w:vAlign w:val="center"/>
          </w:tcPr>
          <w:p w14:paraId="33DE13AB" w14:textId="77777777" w:rsidR="00F20DBB" w:rsidRPr="00043FEB" w:rsidRDefault="00F20DBB" w:rsidP="00676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9A54A41" w14:textId="77777777" w:rsidR="00F20DBB" w:rsidRPr="00043FEB" w:rsidRDefault="00F20DBB" w:rsidP="00676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1E963B" w14:textId="77777777" w:rsidR="00F20DBB" w:rsidRPr="00043FEB" w:rsidRDefault="00F20DBB" w:rsidP="00676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175F728" w14:textId="77777777" w:rsidR="00F20DBB" w:rsidRPr="00043FEB" w:rsidRDefault="00F20DBB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  <w:vAlign w:val="center"/>
          </w:tcPr>
          <w:p w14:paraId="259762F8" w14:textId="77777777" w:rsidR="00F20DBB" w:rsidRPr="00043FEB" w:rsidRDefault="00F20DBB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0DBB" w:rsidRPr="00672D33" w14:paraId="7FEB737C" w14:textId="77777777" w:rsidTr="00D92E18">
        <w:trPr>
          <w:trHeight w:val="454"/>
          <w:jc w:val="center"/>
        </w:trPr>
        <w:tc>
          <w:tcPr>
            <w:tcW w:w="28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D63B99" w14:textId="77777777" w:rsidR="00F20DBB" w:rsidRDefault="00F20DBB" w:rsidP="00456ACA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fr-FR"/>
              </w:rPr>
              <w:t>V</w:t>
            </w:r>
            <w:r w:rsidRPr="00676322">
              <w:rPr>
                <w:rFonts w:ascii="Arial" w:hAnsi="Arial" w:cs="Arial"/>
                <w:sz w:val="16"/>
                <w:szCs w:val="16"/>
                <w:lang w:val="fr-FR"/>
              </w:rPr>
              <w:t>irate</w:t>
            </w:r>
            <w:proofErr w:type="spellEnd"/>
            <w:r w:rsidRPr="00676322">
              <w:rPr>
                <w:rFonts w:ascii="Arial" w:hAnsi="Arial" w:cs="Arial"/>
                <w:sz w:val="16"/>
                <w:szCs w:val="16"/>
                <w:lang w:val="fr-FR"/>
              </w:rPr>
              <w:t xml:space="preserve"> in volo </w:t>
            </w:r>
            <w:proofErr w:type="spellStart"/>
            <w:r w:rsidRPr="00676322">
              <w:rPr>
                <w:rFonts w:ascii="Arial" w:hAnsi="Arial" w:cs="Arial"/>
                <w:sz w:val="16"/>
                <w:szCs w:val="16"/>
                <w:lang w:val="fr-FR"/>
              </w:rPr>
              <w:t>livellato</w:t>
            </w:r>
            <w:proofErr w:type="spellEnd"/>
            <w:r w:rsidRPr="00676322">
              <w:rPr>
                <w:rFonts w:ascii="Arial" w:hAnsi="Arial" w:cs="Arial"/>
                <w:sz w:val="16"/>
                <w:szCs w:val="16"/>
                <w:lang w:val="fr-FR"/>
              </w:rPr>
              <w:t>;</w:t>
            </w:r>
          </w:p>
        </w:tc>
        <w:tc>
          <w:tcPr>
            <w:tcW w:w="69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7B92DA8" w14:textId="77777777" w:rsidR="00F20DBB" w:rsidRDefault="00F20DBB" w:rsidP="00456ACA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691" w:type="dxa"/>
            <w:gridSpan w:val="2"/>
            <w:tcBorders>
              <w:bottom w:val="single" w:sz="4" w:space="0" w:color="auto"/>
            </w:tcBorders>
            <w:vAlign w:val="center"/>
          </w:tcPr>
          <w:p w14:paraId="36194E0A" w14:textId="77777777" w:rsidR="00F20DBB" w:rsidRDefault="00F20DBB" w:rsidP="00456ACA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692" w:type="dxa"/>
            <w:gridSpan w:val="2"/>
            <w:tcBorders>
              <w:bottom w:val="single" w:sz="4" w:space="0" w:color="auto"/>
            </w:tcBorders>
            <w:vAlign w:val="center"/>
          </w:tcPr>
          <w:p w14:paraId="03D39E78" w14:textId="77777777" w:rsidR="00F20DBB" w:rsidRDefault="00F20DBB" w:rsidP="00456ACA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69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87303FC" w14:textId="77777777" w:rsidR="00F20DBB" w:rsidRDefault="00F20DBB" w:rsidP="00456ACA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F6CC2B3" w14:textId="77777777" w:rsidR="00F20DBB" w:rsidRDefault="00F20DBB" w:rsidP="00456ACA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89" w:type="dxa"/>
            <w:gridSpan w:val="2"/>
            <w:tcBorders>
              <w:bottom w:val="single" w:sz="4" w:space="0" w:color="auto"/>
            </w:tcBorders>
            <w:vAlign w:val="center"/>
          </w:tcPr>
          <w:p w14:paraId="2A7612F0" w14:textId="77777777" w:rsidR="00F20DBB" w:rsidRDefault="00F20DBB" w:rsidP="00456ACA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EC146B9" w14:textId="77777777" w:rsidR="00F20DBB" w:rsidRDefault="00F20DBB" w:rsidP="00456ACA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C2F044" w14:textId="77777777" w:rsidR="00F20DBB" w:rsidRDefault="00F20DBB" w:rsidP="00456ACA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C8817FF" w14:textId="77777777" w:rsidR="00F20DBB" w:rsidRDefault="00F20DBB" w:rsidP="00456ACA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  <w:vAlign w:val="center"/>
          </w:tcPr>
          <w:p w14:paraId="0C0D93CA" w14:textId="77777777" w:rsidR="00F20DBB" w:rsidRDefault="00F20DBB" w:rsidP="00456ACA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F20DBB" w14:paraId="20B9FB21" w14:textId="77777777" w:rsidTr="00D92E18">
        <w:trPr>
          <w:trHeight w:val="454"/>
          <w:jc w:val="center"/>
        </w:trPr>
        <w:tc>
          <w:tcPr>
            <w:tcW w:w="28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A6AB7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  <w:r w:rsidRPr="00043FEB">
              <w:rPr>
                <w:rFonts w:ascii="Arial" w:hAnsi="Arial" w:cs="Arial"/>
                <w:sz w:val="16"/>
                <w:szCs w:val="16"/>
              </w:rPr>
              <w:t>Controllo della velocità in volo livellato;</w:t>
            </w:r>
          </w:p>
        </w:tc>
        <w:tc>
          <w:tcPr>
            <w:tcW w:w="69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89C9BF6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bottom w:val="single" w:sz="4" w:space="0" w:color="auto"/>
            </w:tcBorders>
            <w:vAlign w:val="center"/>
          </w:tcPr>
          <w:p w14:paraId="6B181005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bottom w:val="single" w:sz="4" w:space="0" w:color="auto"/>
            </w:tcBorders>
            <w:vAlign w:val="center"/>
          </w:tcPr>
          <w:p w14:paraId="152B7FFD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0D9BD3D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C3DAD11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tcBorders>
              <w:bottom w:val="single" w:sz="4" w:space="0" w:color="auto"/>
            </w:tcBorders>
            <w:vAlign w:val="center"/>
          </w:tcPr>
          <w:p w14:paraId="65255232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3CF2D17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E01BEE6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405347A" w14:textId="77777777" w:rsidR="00F20DBB" w:rsidRPr="00043FEB" w:rsidRDefault="00F20DBB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  <w:vAlign w:val="center"/>
          </w:tcPr>
          <w:p w14:paraId="16BB0BA2" w14:textId="77777777" w:rsidR="00F20DBB" w:rsidRPr="00043FEB" w:rsidRDefault="00F20DBB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0DBB" w:rsidRPr="00676322" w14:paraId="22858353" w14:textId="77777777" w:rsidTr="00D92E18">
        <w:trPr>
          <w:trHeight w:val="454"/>
          <w:jc w:val="center"/>
        </w:trPr>
        <w:tc>
          <w:tcPr>
            <w:tcW w:w="28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3DA16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  <w:r w:rsidRPr="00043FEB">
              <w:rPr>
                <w:rFonts w:ascii="Arial" w:hAnsi="Arial" w:cs="Arial"/>
                <w:sz w:val="16"/>
                <w:szCs w:val="16"/>
              </w:rPr>
              <w:t>Azioni dopo un’avaria al motore/sistema di propulsione;</w:t>
            </w:r>
          </w:p>
        </w:tc>
        <w:tc>
          <w:tcPr>
            <w:tcW w:w="69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5324134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bottom w:val="single" w:sz="4" w:space="0" w:color="auto"/>
            </w:tcBorders>
            <w:vAlign w:val="center"/>
          </w:tcPr>
          <w:p w14:paraId="03FC3F1C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bottom w:val="single" w:sz="4" w:space="0" w:color="auto"/>
            </w:tcBorders>
            <w:vAlign w:val="center"/>
          </w:tcPr>
          <w:p w14:paraId="7F0DD921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14FBD86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26A54D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tcBorders>
              <w:bottom w:val="single" w:sz="4" w:space="0" w:color="auto"/>
            </w:tcBorders>
            <w:vAlign w:val="center"/>
          </w:tcPr>
          <w:p w14:paraId="14A08332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CD5D154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1CC7E3F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D14251A" w14:textId="77777777" w:rsidR="00F20DBB" w:rsidRPr="00043FEB" w:rsidRDefault="00F20DBB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  <w:vAlign w:val="center"/>
          </w:tcPr>
          <w:p w14:paraId="08E05E12" w14:textId="77777777" w:rsidR="00F20DBB" w:rsidRPr="00043FEB" w:rsidRDefault="00F20DBB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0DBB" w:rsidRPr="00676322" w14:paraId="01E56F90" w14:textId="77777777" w:rsidTr="00D92E18">
        <w:trPr>
          <w:trHeight w:val="454"/>
          <w:jc w:val="center"/>
        </w:trPr>
        <w:tc>
          <w:tcPr>
            <w:tcW w:w="28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0BD620" w14:textId="77777777" w:rsidR="00F20DBB" w:rsidRPr="00676322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676322">
              <w:rPr>
                <w:rFonts w:ascii="Arial" w:hAnsi="Arial" w:cs="Arial"/>
                <w:sz w:val="16"/>
                <w:szCs w:val="16"/>
              </w:rPr>
              <w:t>zione evasiva (manovre) per evitare collisioni.</w:t>
            </w:r>
          </w:p>
        </w:tc>
        <w:tc>
          <w:tcPr>
            <w:tcW w:w="69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2274B3" w14:textId="77777777" w:rsidR="00F20DBB" w:rsidRPr="00676322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bottom w:val="single" w:sz="4" w:space="0" w:color="auto"/>
            </w:tcBorders>
            <w:vAlign w:val="center"/>
          </w:tcPr>
          <w:p w14:paraId="70E3C03B" w14:textId="77777777" w:rsidR="00F20DBB" w:rsidRPr="00676322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bottom w:val="single" w:sz="4" w:space="0" w:color="auto"/>
            </w:tcBorders>
            <w:vAlign w:val="center"/>
          </w:tcPr>
          <w:p w14:paraId="6C528307" w14:textId="77777777" w:rsidR="00F20DBB" w:rsidRPr="00676322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799D74" w14:textId="77777777" w:rsidR="00F20DBB" w:rsidRPr="00676322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89A32FF" w14:textId="77777777" w:rsidR="00F20DBB" w:rsidRPr="00676322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tcBorders>
              <w:bottom w:val="single" w:sz="4" w:space="0" w:color="auto"/>
            </w:tcBorders>
            <w:vAlign w:val="center"/>
          </w:tcPr>
          <w:p w14:paraId="0EA341E6" w14:textId="77777777" w:rsidR="00F20DBB" w:rsidRPr="00676322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823BF31" w14:textId="77777777" w:rsidR="00F20DBB" w:rsidRPr="00676322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6A7BD6" w14:textId="77777777" w:rsidR="00F20DBB" w:rsidRPr="00676322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61DB40E" w14:textId="77777777" w:rsidR="00F20DBB" w:rsidRPr="00043FEB" w:rsidRDefault="00F20DBB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  <w:vAlign w:val="center"/>
          </w:tcPr>
          <w:p w14:paraId="4C916BE8" w14:textId="77777777" w:rsidR="00F20DBB" w:rsidRPr="00043FEB" w:rsidRDefault="00F20DBB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322" w:rsidRPr="00676322" w14:paraId="3DBBCF02" w14:textId="77777777" w:rsidTr="00360509">
        <w:trPr>
          <w:trHeight w:val="344"/>
          <w:jc w:val="center"/>
        </w:trPr>
        <w:tc>
          <w:tcPr>
            <w:tcW w:w="9918" w:type="dxa"/>
            <w:gridSpan w:val="1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F59757" w14:textId="77777777" w:rsidR="00676322" w:rsidRPr="00043FEB" w:rsidRDefault="00676322" w:rsidP="003650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3FEB">
              <w:rPr>
                <w:rFonts w:ascii="Arial" w:hAnsi="Arial" w:cs="Arial"/>
                <w:b/>
                <w:sz w:val="16"/>
                <w:szCs w:val="16"/>
              </w:rPr>
              <w:t>Volo in condizioni anomale</w:t>
            </w:r>
            <w:r w:rsidRPr="00043FE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  <w:r w:rsidR="00D31BC7" w:rsidRPr="00043FE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(con l’ausilio del GNSS, se installato, </w:t>
            </w:r>
            <w:r w:rsidR="00365085" w:rsidRPr="00043FEB"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</w:rPr>
              <w:t>SOLO</w:t>
            </w:r>
            <w:r w:rsidR="005E0805" w:rsidRPr="00043FE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in</w:t>
            </w:r>
            <w:r w:rsidR="00D31BC7" w:rsidRPr="00043FE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STS-02)</w:t>
            </w:r>
          </w:p>
        </w:tc>
      </w:tr>
      <w:tr w:rsidR="00F20DBB" w:rsidRPr="00676322" w14:paraId="471F2B28" w14:textId="77777777" w:rsidTr="00D92E18">
        <w:trPr>
          <w:trHeight w:val="454"/>
          <w:jc w:val="center"/>
        </w:trPr>
        <w:tc>
          <w:tcPr>
            <w:tcW w:w="28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014781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  <w:r w:rsidRPr="00043FEB">
              <w:rPr>
                <w:rFonts w:ascii="Arial" w:hAnsi="Arial" w:cs="Arial"/>
                <w:sz w:val="16"/>
                <w:szCs w:val="16"/>
              </w:rPr>
              <w:lastRenderedPageBreak/>
              <w:t>Gestire l’interruzione parziale o completa dell’alimentazione del sistema di propulsione dell’aeromobile senza equipaggio, garantendo al tempo stesso la sicurezza dei terzi a terra;</w:t>
            </w:r>
          </w:p>
        </w:tc>
        <w:tc>
          <w:tcPr>
            <w:tcW w:w="69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1212083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bottom w:val="single" w:sz="4" w:space="0" w:color="auto"/>
            </w:tcBorders>
            <w:vAlign w:val="center"/>
          </w:tcPr>
          <w:p w14:paraId="1EE93D13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bottom w:val="single" w:sz="4" w:space="0" w:color="auto"/>
            </w:tcBorders>
            <w:vAlign w:val="center"/>
          </w:tcPr>
          <w:p w14:paraId="74D8C290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AAD0526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AAB5FF1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tcBorders>
              <w:bottom w:val="single" w:sz="4" w:space="0" w:color="auto"/>
            </w:tcBorders>
            <w:vAlign w:val="center"/>
          </w:tcPr>
          <w:p w14:paraId="3B8C71EC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5FB4E9E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503BBBE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B4658A4" w14:textId="77777777" w:rsidR="00F20DBB" w:rsidRPr="00043FEB" w:rsidRDefault="00F20DBB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  <w:vAlign w:val="center"/>
          </w:tcPr>
          <w:p w14:paraId="34C365A5" w14:textId="77777777" w:rsidR="00F20DBB" w:rsidRPr="00043FEB" w:rsidRDefault="00F20DBB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0DBB" w:rsidRPr="001746C5" w14:paraId="08C20325" w14:textId="77777777" w:rsidTr="00D92E18">
        <w:trPr>
          <w:trHeight w:val="454"/>
          <w:jc w:val="center"/>
        </w:trPr>
        <w:tc>
          <w:tcPr>
            <w:tcW w:w="28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C76A90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  <w:r w:rsidRPr="00043FEB">
              <w:rPr>
                <w:rFonts w:ascii="Arial" w:hAnsi="Arial" w:cs="Arial"/>
                <w:sz w:val="16"/>
                <w:szCs w:val="16"/>
              </w:rPr>
              <w:t>Gestire la traiettoria dell’aeromobile senza equipaggio in situazioni anomale;</w:t>
            </w:r>
          </w:p>
        </w:tc>
        <w:tc>
          <w:tcPr>
            <w:tcW w:w="69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A4FBF4D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bottom w:val="single" w:sz="4" w:space="0" w:color="auto"/>
            </w:tcBorders>
            <w:vAlign w:val="center"/>
          </w:tcPr>
          <w:p w14:paraId="506AAE29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bottom w:val="single" w:sz="4" w:space="0" w:color="auto"/>
            </w:tcBorders>
            <w:vAlign w:val="center"/>
          </w:tcPr>
          <w:p w14:paraId="27A835C9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B242028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3F28AF4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tcBorders>
              <w:bottom w:val="single" w:sz="4" w:space="0" w:color="auto"/>
            </w:tcBorders>
            <w:vAlign w:val="center"/>
          </w:tcPr>
          <w:p w14:paraId="7AC9862F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02DA739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274E9C9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A3980B7" w14:textId="77777777" w:rsidR="00F20DBB" w:rsidRPr="00043FEB" w:rsidRDefault="00F20DBB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  <w:vAlign w:val="center"/>
          </w:tcPr>
          <w:p w14:paraId="7B0BA4E6" w14:textId="77777777" w:rsidR="00F20DBB" w:rsidRPr="00043FEB" w:rsidRDefault="00F20DBB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0DBB" w:rsidRPr="001746C5" w14:paraId="4625609E" w14:textId="77777777" w:rsidTr="00D92E18">
        <w:trPr>
          <w:trHeight w:val="454"/>
          <w:jc w:val="center"/>
        </w:trPr>
        <w:tc>
          <w:tcPr>
            <w:tcW w:w="28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FF5206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  <w:r w:rsidRPr="00043FEB">
              <w:rPr>
                <w:rFonts w:ascii="Arial" w:hAnsi="Arial" w:cs="Arial"/>
                <w:sz w:val="16"/>
                <w:szCs w:val="16"/>
              </w:rPr>
              <w:t>Gestire una situazione in cui le apparecchiature di posizionamento dell’aeromobile senza equipaggio siano compromesse;</w:t>
            </w:r>
          </w:p>
        </w:tc>
        <w:tc>
          <w:tcPr>
            <w:tcW w:w="69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EFA70C4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bottom w:val="single" w:sz="4" w:space="0" w:color="auto"/>
            </w:tcBorders>
            <w:vAlign w:val="center"/>
          </w:tcPr>
          <w:p w14:paraId="68C4FF12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bottom w:val="single" w:sz="4" w:space="0" w:color="auto"/>
            </w:tcBorders>
            <w:vAlign w:val="center"/>
          </w:tcPr>
          <w:p w14:paraId="687A36B8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392213D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11E653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tcBorders>
              <w:bottom w:val="single" w:sz="4" w:space="0" w:color="auto"/>
            </w:tcBorders>
            <w:vAlign w:val="center"/>
          </w:tcPr>
          <w:p w14:paraId="31BDA45E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357760D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D58AAA3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D9707DB" w14:textId="77777777" w:rsidR="00F20DBB" w:rsidRPr="00043FEB" w:rsidRDefault="00F20DBB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  <w:vAlign w:val="center"/>
          </w:tcPr>
          <w:p w14:paraId="161531D4" w14:textId="77777777" w:rsidR="00F20DBB" w:rsidRPr="00043FEB" w:rsidRDefault="00F20DBB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0DBB" w:rsidRPr="001746C5" w14:paraId="203F4CE3" w14:textId="77777777" w:rsidTr="00D92E18">
        <w:trPr>
          <w:trHeight w:val="454"/>
          <w:jc w:val="center"/>
        </w:trPr>
        <w:tc>
          <w:tcPr>
            <w:tcW w:w="2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F855A2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  <w:r w:rsidRPr="00043FEB">
              <w:rPr>
                <w:rFonts w:ascii="Arial" w:hAnsi="Arial" w:cs="Arial"/>
                <w:sz w:val="16"/>
                <w:szCs w:val="16"/>
              </w:rPr>
              <w:t>Gestire una situazione in cui si verifichi la presenza di una persona non coinvolta all’interno del volume delle operazioni o dell’area di terra controllata, e adottare le misure opportune per mantenere la sicurezza;</w:t>
            </w:r>
          </w:p>
        </w:tc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14:paraId="2BF9DF3A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vAlign w:val="center"/>
          </w:tcPr>
          <w:p w14:paraId="2BF57077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vAlign w:val="center"/>
          </w:tcPr>
          <w:p w14:paraId="01E84825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right w:val="single" w:sz="12" w:space="0" w:color="auto"/>
            </w:tcBorders>
            <w:vAlign w:val="center"/>
          </w:tcPr>
          <w:p w14:paraId="47246EC9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  <w:vAlign w:val="center"/>
          </w:tcPr>
          <w:p w14:paraId="5BBAE977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14:paraId="2C9B5FE9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FBB33C7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2BBE33BC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AD36FFD" w14:textId="77777777" w:rsidR="00F20DBB" w:rsidRPr="00043FEB" w:rsidRDefault="00F20DBB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  <w:vAlign w:val="center"/>
          </w:tcPr>
          <w:p w14:paraId="5C7C1BB1" w14:textId="2AFFF743" w:rsidR="00F20DBB" w:rsidRPr="000C2887" w:rsidRDefault="00F20DBB" w:rsidP="0096663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20DBB" w:rsidRPr="001746C5" w14:paraId="20368627" w14:textId="77777777" w:rsidTr="00D92E18">
        <w:trPr>
          <w:trHeight w:val="454"/>
          <w:jc w:val="center"/>
        </w:trPr>
        <w:tc>
          <w:tcPr>
            <w:tcW w:w="2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757669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  <w:r w:rsidRPr="00043FEB">
              <w:rPr>
                <w:rFonts w:ascii="Arial" w:hAnsi="Arial" w:cs="Arial"/>
                <w:sz w:val="16"/>
                <w:szCs w:val="16"/>
              </w:rPr>
              <w:t>Reagire e rimediare con azioni correttive adeguate alle situazioni in cui è probabile che l’aeromobile senza equipaggio superi i limiti della geografia di volo (procedure di contingenza) e del volume delle operazioni (procedure di emergenza) definiti durante la preparazione del volo;</w:t>
            </w:r>
          </w:p>
        </w:tc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14:paraId="304C5ABC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vAlign w:val="center"/>
          </w:tcPr>
          <w:p w14:paraId="7C41A7CC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vAlign w:val="center"/>
          </w:tcPr>
          <w:p w14:paraId="7DCF4494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right w:val="single" w:sz="12" w:space="0" w:color="auto"/>
            </w:tcBorders>
            <w:vAlign w:val="center"/>
          </w:tcPr>
          <w:p w14:paraId="1386CB31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  <w:vAlign w:val="center"/>
          </w:tcPr>
          <w:p w14:paraId="352DE028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14:paraId="3BFD31B4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B6891B1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75AA2231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AEEAB69" w14:textId="77777777" w:rsidR="00F20DBB" w:rsidRPr="00043FEB" w:rsidRDefault="00F20DBB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  <w:vAlign w:val="center"/>
          </w:tcPr>
          <w:p w14:paraId="5132AD7D" w14:textId="77777777" w:rsidR="00F20DBB" w:rsidRPr="00043FEB" w:rsidRDefault="00F20DBB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0DBB" w14:paraId="3CBBF628" w14:textId="77777777" w:rsidTr="00D92E18">
        <w:trPr>
          <w:trHeight w:val="454"/>
          <w:jc w:val="center"/>
        </w:trPr>
        <w:tc>
          <w:tcPr>
            <w:tcW w:w="2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C555AA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  <w:r w:rsidRPr="00043FEB">
              <w:rPr>
                <w:rFonts w:ascii="Arial" w:hAnsi="Arial" w:cs="Arial"/>
                <w:sz w:val="16"/>
                <w:szCs w:val="16"/>
              </w:rPr>
              <w:t>Gestire la situazione in cui un aeromobile si avvicini al volume delle operazioni;</w:t>
            </w:r>
          </w:p>
        </w:tc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14:paraId="3B74503F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vAlign w:val="center"/>
          </w:tcPr>
          <w:p w14:paraId="78375388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vAlign w:val="center"/>
          </w:tcPr>
          <w:p w14:paraId="7D8C6FA7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right w:val="single" w:sz="12" w:space="0" w:color="auto"/>
            </w:tcBorders>
            <w:vAlign w:val="center"/>
          </w:tcPr>
          <w:p w14:paraId="0FA46590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  <w:vAlign w:val="center"/>
          </w:tcPr>
          <w:p w14:paraId="30D8FD96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14:paraId="0F8526C8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22D7E7B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2659F486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406893A" w14:textId="77777777" w:rsidR="00F20DBB" w:rsidRPr="00043FEB" w:rsidRDefault="00F20DBB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  <w:vAlign w:val="center"/>
          </w:tcPr>
          <w:p w14:paraId="69CB7107" w14:textId="38BD8781" w:rsidR="00F20DBB" w:rsidRPr="000C2887" w:rsidRDefault="00F20DBB" w:rsidP="0096663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20DBB" w:rsidRPr="001746C5" w14:paraId="70597FDE" w14:textId="77777777" w:rsidTr="00D92E18">
        <w:trPr>
          <w:trHeight w:val="454"/>
          <w:jc w:val="center"/>
        </w:trPr>
        <w:tc>
          <w:tcPr>
            <w:tcW w:w="2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DF237E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  <w:r w:rsidRPr="00043FEB">
              <w:rPr>
                <w:rFonts w:ascii="Arial" w:hAnsi="Arial" w:cs="Arial"/>
                <w:sz w:val="16"/>
                <w:szCs w:val="16"/>
              </w:rPr>
              <w:t>Dimostrare la validità del metodo di recupero in seguito alla perdita deliberata (simulata) del collegamento per le funzioni di comando e il controllo.</w:t>
            </w:r>
          </w:p>
        </w:tc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14:paraId="38614CC6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vAlign w:val="center"/>
          </w:tcPr>
          <w:p w14:paraId="07CB2405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vAlign w:val="center"/>
          </w:tcPr>
          <w:p w14:paraId="1731905C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right w:val="single" w:sz="12" w:space="0" w:color="auto"/>
            </w:tcBorders>
            <w:vAlign w:val="center"/>
          </w:tcPr>
          <w:p w14:paraId="637BEA45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  <w:vAlign w:val="center"/>
          </w:tcPr>
          <w:p w14:paraId="23D73288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14:paraId="11BA609A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618BB94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6DE0E91D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85C0142" w14:textId="77777777" w:rsidR="00F20DBB" w:rsidRPr="00043FEB" w:rsidRDefault="00F20DBB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  <w:vAlign w:val="center"/>
          </w:tcPr>
          <w:p w14:paraId="2CA92768" w14:textId="77777777" w:rsidR="00F20DBB" w:rsidRPr="00043FEB" w:rsidRDefault="00F20DBB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0DBB" w:rsidRPr="001746C5" w14:paraId="10A8B55A" w14:textId="77777777" w:rsidTr="00D92E18">
        <w:trPr>
          <w:trHeight w:val="454"/>
          <w:jc w:val="center"/>
        </w:trPr>
        <w:tc>
          <w:tcPr>
            <w:tcW w:w="2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B659B" w14:textId="77777777" w:rsidR="00F20DBB" w:rsidRPr="00043FEB" w:rsidRDefault="00F20DBB" w:rsidP="00456A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43FE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Procedura di atterraggio a distanza in coordinamento con l’osservatore</w:t>
            </w:r>
          </w:p>
        </w:tc>
        <w:tc>
          <w:tcPr>
            <w:tcW w:w="6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C5ABD2" w14:textId="77777777" w:rsidR="00F20DBB" w:rsidRPr="00043FEB" w:rsidRDefault="00F20DBB" w:rsidP="00456A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bottom w:val="single" w:sz="12" w:space="0" w:color="auto"/>
            </w:tcBorders>
            <w:vAlign w:val="center"/>
          </w:tcPr>
          <w:p w14:paraId="545D8030" w14:textId="77777777" w:rsidR="00F20DBB" w:rsidRPr="00043FEB" w:rsidRDefault="00F20DBB" w:rsidP="00456A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bottom w:val="single" w:sz="12" w:space="0" w:color="auto"/>
            </w:tcBorders>
            <w:vAlign w:val="center"/>
          </w:tcPr>
          <w:p w14:paraId="220B96AB" w14:textId="77777777" w:rsidR="00F20DBB" w:rsidRPr="00043FEB" w:rsidRDefault="00F20DBB" w:rsidP="00456A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9FE0CF" w14:textId="77777777" w:rsidR="00F20DBB" w:rsidRPr="00043FEB" w:rsidRDefault="00F20DBB" w:rsidP="00456A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803200" w14:textId="77777777" w:rsidR="00F20DBB" w:rsidRPr="00043FEB" w:rsidRDefault="00F20DBB" w:rsidP="00456A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tcBorders>
              <w:bottom w:val="single" w:sz="12" w:space="0" w:color="auto"/>
            </w:tcBorders>
            <w:vAlign w:val="center"/>
          </w:tcPr>
          <w:p w14:paraId="1A0B0ACF" w14:textId="77777777" w:rsidR="00F20DBB" w:rsidRPr="00043FEB" w:rsidRDefault="00F20DBB" w:rsidP="00456A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34AA74C0" w14:textId="77777777" w:rsidR="00F20DBB" w:rsidRPr="00043FEB" w:rsidRDefault="00F20DBB" w:rsidP="00456A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4DC385" w14:textId="77777777" w:rsidR="00F20DBB" w:rsidRPr="00043FEB" w:rsidRDefault="00F20DBB" w:rsidP="00456A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5269A8" w14:textId="340A956F" w:rsidR="00F20DBB" w:rsidRPr="000C2887" w:rsidRDefault="00F20DBB" w:rsidP="00DA019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43FEB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7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AC2F8B" w14:textId="77777777" w:rsidR="00F20DBB" w:rsidRPr="000C2887" w:rsidRDefault="00F20DBB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6B2B" w:rsidRPr="00672D33" w14:paraId="0238A8E5" w14:textId="77777777" w:rsidTr="00360509">
        <w:trPr>
          <w:trHeight w:val="294"/>
          <w:jc w:val="center"/>
        </w:trPr>
        <w:tc>
          <w:tcPr>
            <w:tcW w:w="9918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1E69B" w14:textId="77777777" w:rsidR="00856B2B" w:rsidRDefault="00856B2B" w:rsidP="00856B2B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856B2B">
              <w:rPr>
                <w:rFonts w:ascii="Arial" w:hAnsi="Arial" w:cs="Arial"/>
                <w:b/>
                <w:sz w:val="22"/>
                <w:szCs w:val="22"/>
                <w:lang w:val="fr-FR"/>
              </w:rPr>
              <w:t>Azioni</w:t>
            </w:r>
            <w:proofErr w:type="spellEnd"/>
            <w:r w:rsidRPr="00856B2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Post-Volo</w:t>
            </w:r>
          </w:p>
        </w:tc>
      </w:tr>
      <w:tr w:rsidR="00F20DBB" w14:paraId="4260C67F" w14:textId="77777777" w:rsidTr="00D92E18">
        <w:trPr>
          <w:trHeight w:val="454"/>
          <w:jc w:val="center"/>
        </w:trPr>
        <w:tc>
          <w:tcPr>
            <w:tcW w:w="2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B411D6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  <w:r w:rsidRPr="00043FEB">
              <w:rPr>
                <w:rFonts w:ascii="Arial" w:hAnsi="Arial" w:cs="Arial"/>
                <w:sz w:val="16"/>
                <w:szCs w:val="16"/>
              </w:rPr>
              <w:t>Spegnere e mettere in sicurezza l’UAS.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1D24DF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top w:val="single" w:sz="12" w:space="0" w:color="auto"/>
            </w:tcBorders>
            <w:vAlign w:val="center"/>
          </w:tcPr>
          <w:p w14:paraId="361C5F98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top w:val="single" w:sz="12" w:space="0" w:color="auto"/>
            </w:tcBorders>
            <w:vAlign w:val="center"/>
          </w:tcPr>
          <w:p w14:paraId="798C293A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167C33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A77A2F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tcBorders>
              <w:top w:val="single" w:sz="12" w:space="0" w:color="auto"/>
            </w:tcBorders>
            <w:vAlign w:val="center"/>
          </w:tcPr>
          <w:p w14:paraId="020725C2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7403E4B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A2B3A5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D276BD" w14:textId="77777777" w:rsidR="00F20DBB" w:rsidRPr="00043FEB" w:rsidRDefault="00F20DBB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221A8A" w14:textId="77777777" w:rsidR="00F20DBB" w:rsidRPr="00043FEB" w:rsidRDefault="00F20DBB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0DBB" w14:paraId="74F0B647" w14:textId="77777777" w:rsidTr="00D92E18">
        <w:trPr>
          <w:trHeight w:val="454"/>
          <w:jc w:val="center"/>
        </w:trPr>
        <w:tc>
          <w:tcPr>
            <w:tcW w:w="2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ABCFFB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  <w:r w:rsidRPr="00043FEB">
              <w:rPr>
                <w:rFonts w:ascii="Arial" w:hAnsi="Arial" w:cs="Arial"/>
                <w:sz w:val="16"/>
                <w:szCs w:val="16"/>
              </w:rPr>
              <w:t>Effettuare un’ispezione post-volo e registrare qualsiasi dato pertinente alla condizione generale dell’UAS (sistemi, componenti e fonti di energia) e all’affaticamento dell’equipaggio.</w:t>
            </w:r>
          </w:p>
        </w:tc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14:paraId="7B567B7D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vAlign w:val="center"/>
          </w:tcPr>
          <w:p w14:paraId="3FCC6A2A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vAlign w:val="center"/>
          </w:tcPr>
          <w:p w14:paraId="20119B8F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right w:val="single" w:sz="12" w:space="0" w:color="auto"/>
            </w:tcBorders>
            <w:vAlign w:val="center"/>
          </w:tcPr>
          <w:p w14:paraId="5E898FAB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  <w:vAlign w:val="center"/>
          </w:tcPr>
          <w:p w14:paraId="5E598157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14:paraId="2AC3C7DD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3D73A49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62E3C38E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6D211E6" w14:textId="77777777" w:rsidR="00F20DBB" w:rsidRPr="00043FEB" w:rsidRDefault="00F20DBB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  <w:vAlign w:val="center"/>
          </w:tcPr>
          <w:p w14:paraId="5405934C" w14:textId="77777777" w:rsidR="00F20DBB" w:rsidRPr="00043FEB" w:rsidRDefault="00F20DBB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0DBB" w14:paraId="33560D0E" w14:textId="77777777" w:rsidTr="00D92E18">
        <w:trPr>
          <w:trHeight w:val="454"/>
          <w:jc w:val="center"/>
        </w:trPr>
        <w:tc>
          <w:tcPr>
            <w:tcW w:w="2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8DC2AB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  <w:r w:rsidRPr="00043FEB">
              <w:rPr>
                <w:rFonts w:ascii="Arial" w:hAnsi="Arial" w:cs="Arial"/>
                <w:sz w:val="16"/>
                <w:szCs w:val="16"/>
              </w:rPr>
              <w:t>Tenere un debriefing in merito all’operazione.</w:t>
            </w:r>
          </w:p>
        </w:tc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14:paraId="46720425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vAlign w:val="center"/>
          </w:tcPr>
          <w:p w14:paraId="1F15DA1B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vAlign w:val="center"/>
          </w:tcPr>
          <w:p w14:paraId="245D0F68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right w:val="single" w:sz="12" w:space="0" w:color="auto"/>
            </w:tcBorders>
            <w:vAlign w:val="center"/>
          </w:tcPr>
          <w:p w14:paraId="2124DB34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  <w:vAlign w:val="center"/>
          </w:tcPr>
          <w:p w14:paraId="1DFA2C3D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14:paraId="217FEB8A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37BDCA2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01CC01FB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A74A678" w14:textId="77777777" w:rsidR="00F20DBB" w:rsidRPr="00043FEB" w:rsidRDefault="00F20DBB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  <w:vAlign w:val="center"/>
          </w:tcPr>
          <w:p w14:paraId="38230A7C" w14:textId="77777777" w:rsidR="00F20DBB" w:rsidRPr="00043FEB" w:rsidRDefault="00F20DBB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0DBB" w:rsidRPr="00856B2B" w14:paraId="594EB9D1" w14:textId="77777777" w:rsidTr="00D92E18">
        <w:trPr>
          <w:trHeight w:val="454"/>
          <w:jc w:val="center"/>
        </w:trPr>
        <w:tc>
          <w:tcPr>
            <w:tcW w:w="2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FB0B9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  <w:r w:rsidRPr="00043FEB">
              <w:rPr>
                <w:rFonts w:ascii="Arial" w:hAnsi="Arial" w:cs="Arial"/>
                <w:sz w:val="16"/>
                <w:szCs w:val="16"/>
              </w:rPr>
              <w:t>Individuare le situazioni in cui si è reso necessario un rapporto di eventi e compilare tale rapporto, come richiesto.</w:t>
            </w:r>
          </w:p>
        </w:tc>
        <w:tc>
          <w:tcPr>
            <w:tcW w:w="6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6B6C7E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bottom w:val="single" w:sz="12" w:space="0" w:color="auto"/>
            </w:tcBorders>
            <w:vAlign w:val="center"/>
          </w:tcPr>
          <w:p w14:paraId="012DFBF6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bottom w:val="single" w:sz="12" w:space="0" w:color="auto"/>
            </w:tcBorders>
            <w:vAlign w:val="center"/>
          </w:tcPr>
          <w:p w14:paraId="5C27CC34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D1DDCD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36F0E3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tcBorders>
              <w:bottom w:val="single" w:sz="12" w:space="0" w:color="auto"/>
            </w:tcBorders>
            <w:vAlign w:val="center"/>
          </w:tcPr>
          <w:p w14:paraId="11C43891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FBACF25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A98852" w14:textId="77777777" w:rsidR="00F20DBB" w:rsidRPr="00043FEB" w:rsidRDefault="00F20DBB" w:rsidP="0045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DF8F5F" w14:textId="77777777" w:rsidR="00F20DBB" w:rsidRPr="00043FEB" w:rsidRDefault="00F20DBB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8C2AB1" w14:textId="77777777" w:rsidR="00F20DBB" w:rsidRPr="00043FEB" w:rsidRDefault="00F20DBB" w:rsidP="00456A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C3B67E2" w14:textId="64BA2841" w:rsidR="006631FC" w:rsidRDefault="00DA019C" w:rsidP="00DA019C">
      <w:pPr>
        <w:pStyle w:val="Paragrafoelenco"/>
      </w:pPr>
      <w:r w:rsidRPr="00DA019C">
        <w:sym w:font="Symbol" w:char="F02A"/>
      </w:r>
      <w:r w:rsidR="00D92E18">
        <w:t xml:space="preserve"> :</w:t>
      </w:r>
      <w:r w:rsidRPr="00DA019C">
        <w:t xml:space="preserve"> D (manovra dimostrata); P (manovra in fase di progresso); A (manovra acquisita); N/A (manovra non applicabile per l’addestramento rilasciato)</w:t>
      </w:r>
    </w:p>
    <w:p w14:paraId="54A72C30" w14:textId="77777777" w:rsidR="00D92E18" w:rsidRDefault="00D92E18" w:rsidP="00DA019C">
      <w:pPr>
        <w:pStyle w:val="Paragrafoelenco"/>
      </w:pPr>
    </w:p>
    <w:tbl>
      <w:tblPr>
        <w:tblStyle w:val="Grigliatabella"/>
        <w:tblpPr w:leftFromText="141" w:rightFromText="141" w:vertAnchor="text" w:horzAnchor="page" w:tblpX="7018" w:tblpY="90"/>
        <w:tblW w:w="0" w:type="auto"/>
        <w:tblLook w:val="04A0" w:firstRow="1" w:lastRow="0" w:firstColumn="1" w:lastColumn="0" w:noHBand="0" w:noVBand="1"/>
      </w:tblPr>
      <w:tblGrid>
        <w:gridCol w:w="1070"/>
      </w:tblGrid>
      <w:tr w:rsidR="00D92E18" w14:paraId="020FB58D" w14:textId="77777777" w:rsidTr="00D92E18">
        <w:trPr>
          <w:trHeight w:val="661"/>
        </w:trPr>
        <w:tc>
          <w:tcPr>
            <w:tcW w:w="1070" w:type="dxa"/>
          </w:tcPr>
          <w:p w14:paraId="466CF933" w14:textId="77777777" w:rsidR="00D92E18" w:rsidRDefault="00D92E18" w:rsidP="00D92E18">
            <w:pPr>
              <w:pStyle w:val="Paragrafoelenco"/>
              <w:ind w:left="0"/>
            </w:pPr>
            <w:r>
              <w:t>12/01/22</w:t>
            </w:r>
          </w:p>
          <w:p w14:paraId="5DA0EF78" w14:textId="77777777" w:rsidR="00D92E18" w:rsidRDefault="00D92E18" w:rsidP="00D92E18">
            <w:pPr>
              <w:pStyle w:val="Paragrafoelenco"/>
              <w:ind w:left="0"/>
            </w:pPr>
            <w:r>
              <w:t>D - MR</w:t>
            </w:r>
          </w:p>
        </w:tc>
      </w:tr>
    </w:tbl>
    <w:p w14:paraId="74CBAD05" w14:textId="2FB4855E" w:rsidR="00D92E18" w:rsidRPr="00DA019C" w:rsidRDefault="00D92E18" w:rsidP="00DA019C">
      <w:pPr>
        <w:pStyle w:val="Paragrafoelenco"/>
      </w:pPr>
      <w:r>
        <w:t xml:space="preserve"> Esempio di compilazione per Trainer Mario Rossi: </w:t>
      </w:r>
    </w:p>
    <w:p w14:paraId="67FEF886" w14:textId="1C39E9D1" w:rsidR="00D92E18" w:rsidRPr="00DA019C" w:rsidRDefault="00D92E18" w:rsidP="00DA019C">
      <w:pPr>
        <w:pStyle w:val="Paragrafoelenco"/>
      </w:pPr>
    </w:p>
    <w:sectPr w:rsidR="00D92E18" w:rsidRPr="00DA019C" w:rsidSect="00B43A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8" w:footer="708" w:gutter="0"/>
      <w:pgBorders w:offsetFrom="page">
        <w:top w:val="double" w:sz="12" w:space="24" w:color="A6A6A6" w:themeColor="background1" w:themeShade="A6"/>
        <w:left w:val="double" w:sz="12" w:space="24" w:color="A6A6A6" w:themeColor="background1" w:themeShade="A6"/>
        <w:bottom w:val="double" w:sz="12" w:space="24" w:color="A6A6A6" w:themeColor="background1" w:themeShade="A6"/>
        <w:right w:val="double" w:sz="12" w:space="24" w:color="A6A6A6" w:themeColor="background1" w:themeShade="A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9C2C4" w14:textId="77777777" w:rsidR="00D1718D" w:rsidRDefault="00D1718D" w:rsidP="001C7A51">
      <w:r>
        <w:separator/>
      </w:r>
    </w:p>
  </w:endnote>
  <w:endnote w:type="continuationSeparator" w:id="0">
    <w:p w14:paraId="4DDFF9F5" w14:textId="77777777" w:rsidR="00D1718D" w:rsidRDefault="00D1718D" w:rsidP="001C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5503B" w14:textId="77777777" w:rsidR="00EE59F0" w:rsidRDefault="00EE59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1D695" w14:textId="69A423DC" w:rsidR="0076467B" w:rsidRPr="009801E8" w:rsidRDefault="0076467B" w:rsidP="0076467B">
    <w:pPr>
      <w:pStyle w:val="Pidipagina"/>
      <w:rPr>
        <w:rFonts w:ascii="Arial" w:hAnsi="Arial" w:cs="Arial"/>
        <w:sz w:val="20"/>
        <w:szCs w:val="20"/>
      </w:rPr>
    </w:pPr>
    <w:r w:rsidRPr="009801E8">
      <w:rPr>
        <w:rFonts w:ascii="Arial" w:hAnsi="Arial" w:cs="Arial"/>
        <w:sz w:val="20"/>
        <w:szCs w:val="20"/>
      </w:rPr>
      <w:t>ALLEGATO</w:t>
    </w:r>
    <w:r w:rsidR="00C914AB">
      <w:rPr>
        <w:rFonts w:ascii="Arial" w:hAnsi="Arial" w:cs="Arial"/>
        <w:sz w:val="20"/>
        <w:szCs w:val="20"/>
      </w:rPr>
      <w:t xml:space="preserve"> D  </w:t>
    </w:r>
    <w:r w:rsidRPr="009801E8">
      <w:rPr>
        <w:rFonts w:ascii="Arial" w:hAnsi="Arial" w:cs="Arial"/>
        <w:sz w:val="20"/>
        <w:szCs w:val="20"/>
      </w:rPr>
      <w:t xml:space="preserve">                                        </w:t>
    </w:r>
    <w:r>
      <w:rPr>
        <w:rFonts w:ascii="Arial" w:hAnsi="Arial" w:cs="Arial"/>
        <w:sz w:val="20"/>
        <w:szCs w:val="20"/>
      </w:rPr>
      <w:t xml:space="preserve">         </w:t>
    </w:r>
    <w:r w:rsidRPr="009801E8">
      <w:rPr>
        <w:rFonts w:ascii="Arial" w:hAnsi="Arial" w:cs="Arial"/>
        <w:sz w:val="20"/>
        <w:szCs w:val="20"/>
      </w:rPr>
      <w:t xml:space="preserve">  </w:t>
    </w:r>
    <w:r w:rsidR="003D3C36">
      <w:rPr>
        <w:rFonts w:ascii="Arial" w:hAnsi="Arial" w:cs="Arial"/>
        <w:sz w:val="20"/>
        <w:szCs w:val="20"/>
      </w:rPr>
      <w:t xml:space="preserve">                                                                        </w:t>
    </w:r>
    <w:bookmarkStart w:id="1" w:name="_GoBack"/>
    <w:bookmarkEnd w:id="1"/>
    <w:r w:rsidR="00EE59F0">
      <w:rPr>
        <w:rFonts w:ascii="Arial" w:hAnsi="Arial" w:cs="Arial"/>
        <w:sz w:val="20"/>
        <w:szCs w:val="20"/>
      </w:rPr>
      <w:t>novembre</w:t>
    </w:r>
    <w:r w:rsidRPr="009801E8">
      <w:rPr>
        <w:rFonts w:ascii="Arial" w:hAnsi="Arial" w:cs="Arial"/>
        <w:sz w:val="20"/>
        <w:szCs w:val="20"/>
      </w:rPr>
      <w:t xml:space="preserve"> 202</w:t>
    </w:r>
    <w:r w:rsidR="0078565D">
      <w:rPr>
        <w:rFonts w:ascii="Arial" w:hAnsi="Arial" w:cs="Arial"/>
        <w:sz w:val="20"/>
        <w:szCs w:val="20"/>
      </w:rPr>
      <w:t>3</w:t>
    </w:r>
    <w:r w:rsidRPr="009801E8">
      <w:rPr>
        <w:rFonts w:ascii="Arial" w:hAnsi="Arial" w:cs="Arial"/>
        <w:sz w:val="20"/>
        <w:szCs w:val="20"/>
      </w:rPr>
      <w:t xml:space="preserve">                      </w:t>
    </w:r>
  </w:p>
  <w:p w14:paraId="66DC6ACE" w14:textId="4A7C53A6" w:rsidR="0076467B" w:rsidRPr="0076467B" w:rsidRDefault="0076467B">
    <w:pPr>
      <w:pStyle w:val="Pidipagina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7871C" w14:textId="77777777" w:rsidR="00EE59F0" w:rsidRDefault="00EE59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07C32" w14:textId="77777777" w:rsidR="00D1718D" w:rsidRDefault="00D1718D" w:rsidP="001C7A51">
      <w:r>
        <w:separator/>
      </w:r>
    </w:p>
  </w:footnote>
  <w:footnote w:type="continuationSeparator" w:id="0">
    <w:p w14:paraId="10B5B6E7" w14:textId="77777777" w:rsidR="00D1718D" w:rsidRDefault="00D1718D" w:rsidP="001C7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A5E28" w14:textId="77777777" w:rsidR="00EE59F0" w:rsidRDefault="00EE59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F3BA7" w14:textId="77777777" w:rsidR="00BE4130" w:rsidRDefault="00BE4130">
    <w:pPr>
      <w:pStyle w:val="Intestazione"/>
    </w:pPr>
  </w:p>
  <w:p w14:paraId="7BAEE724" w14:textId="65BE27A9" w:rsidR="00BE4130" w:rsidRDefault="00BE4130">
    <w:pPr>
      <w:pStyle w:val="Intestazione"/>
    </w:pPr>
    <w:r w:rsidRPr="00A0034D"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6A2C920" wp14:editId="468C597F">
              <wp:simplePos x="0" y="0"/>
              <wp:positionH relativeFrom="margin">
                <wp:posOffset>2164715</wp:posOffset>
              </wp:positionH>
              <wp:positionV relativeFrom="paragraph">
                <wp:posOffset>7414</wp:posOffset>
              </wp:positionV>
              <wp:extent cx="1762125" cy="828675"/>
              <wp:effectExtent l="0" t="0" r="28575" b="28575"/>
              <wp:wrapTight wrapText="bothSides">
                <wp:wrapPolygon edited="0">
                  <wp:start x="0" y="0"/>
                  <wp:lineTo x="0" y="21848"/>
                  <wp:lineTo x="21717" y="21848"/>
                  <wp:lineTo x="21717" y="0"/>
                  <wp:lineTo x="0" y="0"/>
                </wp:wrapPolygon>
              </wp:wrapTight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C22D" w14:textId="77777777" w:rsidR="000C2887" w:rsidRPr="000C2887" w:rsidRDefault="000C2887" w:rsidP="000C2887">
                          <w:pPr>
                            <w:jc w:val="center"/>
                            <w:textDirection w:val="btLr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proofErr w:type="gramStart"/>
                          <w:r w:rsidRPr="000C2887">
                            <w:rPr>
                              <w:rFonts w:ascii="Calibri" w:eastAsia="Calibri" w:hAnsi="Calibri" w:cs="Calibri"/>
                              <w:color w:val="000000"/>
                            </w:rPr>
                            <w:t>Logo  e</w:t>
                          </w:r>
                          <w:proofErr w:type="gramEnd"/>
                          <w:r w:rsidRPr="000C2887"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numero dell’Attestato di Riconoscimento della RE</w:t>
                          </w:r>
                        </w:p>
                        <w:p w14:paraId="1258E0B0" w14:textId="66C71C83" w:rsidR="00BE4130" w:rsidRPr="00A0034D" w:rsidRDefault="00BE4130" w:rsidP="00043FEB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A2C92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70.45pt;margin-top:.6pt;width:138.75pt;height:65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">
              <v:textbox>
                <w:txbxContent>
                  <w:p w14:paraId="7F9DC22D" w14:textId="77777777" w:rsidR="000C2887" w:rsidRPr="000C2887" w:rsidRDefault="000C2887" w:rsidP="000C2887">
                    <w:pPr>
                      <w:jc w:val="center"/>
                      <w:textDirection w:val="btLr"/>
                      <w:rPr>
                        <w:rFonts w:ascii="Calibri" w:eastAsia="Calibri" w:hAnsi="Calibri" w:cs="Calibri"/>
                        <w:color w:val="000000"/>
                      </w:rPr>
                    </w:pPr>
                    <w:proofErr w:type="gramStart"/>
                    <w:r w:rsidRPr="000C2887">
                      <w:rPr>
                        <w:rFonts w:ascii="Calibri" w:eastAsia="Calibri" w:hAnsi="Calibri" w:cs="Calibri"/>
                        <w:color w:val="000000"/>
                      </w:rPr>
                      <w:t>Logo  e</w:t>
                    </w:r>
                    <w:proofErr w:type="gramEnd"/>
                    <w:r w:rsidRPr="000C2887">
                      <w:rPr>
                        <w:rFonts w:ascii="Calibri" w:eastAsia="Calibri" w:hAnsi="Calibri" w:cs="Calibri"/>
                        <w:color w:val="000000"/>
                      </w:rPr>
                      <w:t xml:space="preserve"> numero dell’Attestato di Riconoscimento della RE</w:t>
                    </w:r>
                  </w:p>
                  <w:p w14:paraId="1258E0B0" w14:textId="66C71C83" w:rsidR="00BE4130" w:rsidRPr="00A0034D" w:rsidRDefault="00BE4130" w:rsidP="00043FEB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</w:p>
  <w:p w14:paraId="3F04EA1C" w14:textId="77777777" w:rsidR="00BE4130" w:rsidRDefault="00BE4130">
    <w:pPr>
      <w:pStyle w:val="Intestazione"/>
    </w:pPr>
  </w:p>
  <w:p w14:paraId="2BD7C16A" w14:textId="77777777" w:rsidR="00BE4130" w:rsidRDefault="00BE4130">
    <w:pPr>
      <w:pStyle w:val="Intestazione"/>
    </w:pPr>
  </w:p>
  <w:p w14:paraId="6CF44166" w14:textId="3AA746FE" w:rsidR="00BE4130" w:rsidRDefault="00BE4130">
    <w:pPr>
      <w:pStyle w:val="Intestazione"/>
    </w:pPr>
  </w:p>
  <w:p w14:paraId="293AAB19" w14:textId="1361D06F" w:rsidR="00BE4130" w:rsidRDefault="00BE4130">
    <w:pPr>
      <w:pStyle w:val="Intestazione"/>
    </w:pPr>
  </w:p>
  <w:p w14:paraId="2A85DFE2" w14:textId="6CEAA55C" w:rsidR="003D3C36" w:rsidRDefault="003D3C36">
    <w:pPr>
      <w:pStyle w:val="Intestazione"/>
    </w:pPr>
  </w:p>
  <w:p w14:paraId="00D6A679" w14:textId="77777777" w:rsidR="003D3C36" w:rsidRDefault="003D3C3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EA001" w14:textId="77777777" w:rsidR="00EE59F0" w:rsidRDefault="00EE59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673F"/>
    <w:multiLevelType w:val="multilevel"/>
    <w:tmpl w:val="5FA6E0A2"/>
    <w:lvl w:ilvl="0">
      <w:start w:val="2"/>
      <w:numFmt w:val="decimal"/>
      <w:lvlText w:val="%1.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495"/>
        </w:tabs>
        <w:ind w:left="495" w:hanging="495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8123840"/>
    <w:multiLevelType w:val="singleLevel"/>
    <w:tmpl w:val="ADF631CC"/>
    <w:lvl w:ilvl="0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8E62194"/>
    <w:multiLevelType w:val="hybridMultilevel"/>
    <w:tmpl w:val="ED8A830A"/>
    <w:lvl w:ilvl="0" w:tplc="230A98CC">
      <w:start w:val="3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F20A2"/>
    <w:multiLevelType w:val="multilevel"/>
    <w:tmpl w:val="5DE6AE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CEB5215"/>
    <w:multiLevelType w:val="hybridMultilevel"/>
    <w:tmpl w:val="CC92929A"/>
    <w:lvl w:ilvl="0" w:tplc="B87AB240">
      <w:start w:val="3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01B05"/>
    <w:multiLevelType w:val="multilevel"/>
    <w:tmpl w:val="44980D48"/>
    <w:lvl w:ilvl="0">
      <w:start w:val="2"/>
      <w:numFmt w:val="decimal"/>
      <w:lvlText w:val="%1.4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495"/>
        </w:tabs>
        <w:ind w:left="495" w:hanging="495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C535A1B"/>
    <w:multiLevelType w:val="hybridMultilevel"/>
    <w:tmpl w:val="1508324C"/>
    <w:lvl w:ilvl="0" w:tplc="1A8CDEFC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B4D98"/>
    <w:multiLevelType w:val="singleLevel"/>
    <w:tmpl w:val="FC643324"/>
    <w:lvl w:ilvl="0">
      <w:start w:val="2"/>
      <w:numFmt w:val="decimal"/>
      <w:lvlText w:val="%1.7"/>
      <w:lvlJc w:val="left"/>
      <w:pPr>
        <w:tabs>
          <w:tab w:val="num" w:pos="495"/>
        </w:tabs>
        <w:ind w:left="495" w:hanging="495"/>
      </w:pPr>
      <w:rPr>
        <w:rFonts w:hint="default"/>
        <w:lang w:val="it-IT"/>
      </w:rPr>
    </w:lvl>
  </w:abstractNum>
  <w:abstractNum w:abstractNumId="8" w15:restartNumberingAfterBreak="0">
    <w:nsid w:val="29961242"/>
    <w:multiLevelType w:val="hybridMultilevel"/>
    <w:tmpl w:val="B6DCA9CE"/>
    <w:lvl w:ilvl="0" w:tplc="C0041158">
      <w:start w:val="1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C7E1B52"/>
    <w:multiLevelType w:val="multilevel"/>
    <w:tmpl w:val="22489D4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444725FC"/>
    <w:multiLevelType w:val="hybridMultilevel"/>
    <w:tmpl w:val="64E87E80"/>
    <w:lvl w:ilvl="0" w:tplc="63D2F2CA">
      <w:start w:val="3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605D5"/>
    <w:multiLevelType w:val="hybridMultilevel"/>
    <w:tmpl w:val="8A54590E"/>
    <w:lvl w:ilvl="0" w:tplc="D0A85B8C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A042B"/>
    <w:multiLevelType w:val="hybridMultilevel"/>
    <w:tmpl w:val="3E76B044"/>
    <w:lvl w:ilvl="0" w:tplc="A4F27D42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663613"/>
    <w:multiLevelType w:val="multilevel"/>
    <w:tmpl w:val="6E2AC3E8"/>
    <w:lvl w:ilvl="0">
      <w:start w:val="2"/>
      <w:numFmt w:val="decimal"/>
      <w:lvlText w:val="%1.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495"/>
        </w:tabs>
        <w:ind w:left="495" w:hanging="495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3"/>
  </w:num>
  <w:num w:numId="5">
    <w:abstractNumId w:val="5"/>
  </w:num>
  <w:num w:numId="6">
    <w:abstractNumId w:val="7"/>
  </w:num>
  <w:num w:numId="7">
    <w:abstractNumId w:val="9"/>
  </w:num>
  <w:num w:numId="8">
    <w:abstractNumId w:val="10"/>
  </w:num>
  <w:num w:numId="9">
    <w:abstractNumId w:val="4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A51"/>
    <w:rsid w:val="00043FEB"/>
    <w:rsid w:val="00060AAE"/>
    <w:rsid w:val="000C2887"/>
    <w:rsid w:val="000C7006"/>
    <w:rsid w:val="0011236F"/>
    <w:rsid w:val="00137106"/>
    <w:rsid w:val="00160186"/>
    <w:rsid w:val="00160394"/>
    <w:rsid w:val="001746C5"/>
    <w:rsid w:val="00187296"/>
    <w:rsid w:val="001B6FAC"/>
    <w:rsid w:val="001C7A51"/>
    <w:rsid w:val="001E6A46"/>
    <w:rsid w:val="001F244E"/>
    <w:rsid w:val="002026EA"/>
    <w:rsid w:val="00250107"/>
    <w:rsid w:val="00286875"/>
    <w:rsid w:val="002E20B2"/>
    <w:rsid w:val="00354D40"/>
    <w:rsid w:val="00360509"/>
    <w:rsid w:val="00365085"/>
    <w:rsid w:val="00391E3A"/>
    <w:rsid w:val="003D3C36"/>
    <w:rsid w:val="003F0CB1"/>
    <w:rsid w:val="003F79DA"/>
    <w:rsid w:val="004358BB"/>
    <w:rsid w:val="00456ACA"/>
    <w:rsid w:val="00475FE0"/>
    <w:rsid w:val="00492909"/>
    <w:rsid w:val="004D26D2"/>
    <w:rsid w:val="004E10F7"/>
    <w:rsid w:val="005077DE"/>
    <w:rsid w:val="00590DEA"/>
    <w:rsid w:val="005E0805"/>
    <w:rsid w:val="00612359"/>
    <w:rsid w:val="006631FC"/>
    <w:rsid w:val="00672D33"/>
    <w:rsid w:val="00676322"/>
    <w:rsid w:val="006B263C"/>
    <w:rsid w:val="00700926"/>
    <w:rsid w:val="00736B63"/>
    <w:rsid w:val="00741D61"/>
    <w:rsid w:val="0076467B"/>
    <w:rsid w:val="0078565D"/>
    <w:rsid w:val="007C16F3"/>
    <w:rsid w:val="007C53D0"/>
    <w:rsid w:val="0080645B"/>
    <w:rsid w:val="00822464"/>
    <w:rsid w:val="00855E5A"/>
    <w:rsid w:val="00856B2B"/>
    <w:rsid w:val="0087772E"/>
    <w:rsid w:val="008A780B"/>
    <w:rsid w:val="008E7FB3"/>
    <w:rsid w:val="0094653B"/>
    <w:rsid w:val="009508DC"/>
    <w:rsid w:val="009516A8"/>
    <w:rsid w:val="0096663F"/>
    <w:rsid w:val="009A2BE4"/>
    <w:rsid w:val="009C24BB"/>
    <w:rsid w:val="00A05098"/>
    <w:rsid w:val="00A42731"/>
    <w:rsid w:val="00AB7D28"/>
    <w:rsid w:val="00B24327"/>
    <w:rsid w:val="00B33265"/>
    <w:rsid w:val="00B43A60"/>
    <w:rsid w:val="00B74D54"/>
    <w:rsid w:val="00B8406E"/>
    <w:rsid w:val="00B971D8"/>
    <w:rsid w:val="00BE4130"/>
    <w:rsid w:val="00C20709"/>
    <w:rsid w:val="00C43B99"/>
    <w:rsid w:val="00C60E57"/>
    <w:rsid w:val="00C62A03"/>
    <w:rsid w:val="00C91063"/>
    <w:rsid w:val="00C914AB"/>
    <w:rsid w:val="00CB15D6"/>
    <w:rsid w:val="00CE1D71"/>
    <w:rsid w:val="00CE6161"/>
    <w:rsid w:val="00D03F24"/>
    <w:rsid w:val="00D13301"/>
    <w:rsid w:val="00D1718D"/>
    <w:rsid w:val="00D31BC7"/>
    <w:rsid w:val="00D763A3"/>
    <w:rsid w:val="00D87052"/>
    <w:rsid w:val="00D92E18"/>
    <w:rsid w:val="00DA019C"/>
    <w:rsid w:val="00DE6DA6"/>
    <w:rsid w:val="00E13162"/>
    <w:rsid w:val="00E36B1B"/>
    <w:rsid w:val="00E51F5A"/>
    <w:rsid w:val="00EB40F1"/>
    <w:rsid w:val="00EC3CBE"/>
    <w:rsid w:val="00EE59F0"/>
    <w:rsid w:val="00EF08F8"/>
    <w:rsid w:val="00F20DBB"/>
    <w:rsid w:val="00F244CA"/>
    <w:rsid w:val="00F3173D"/>
    <w:rsid w:val="00F511A9"/>
    <w:rsid w:val="00F85FE9"/>
    <w:rsid w:val="00F9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9D3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74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C7A51"/>
    <w:pPr>
      <w:keepNext/>
      <w:spacing w:line="360" w:lineRule="atLeast"/>
      <w:jc w:val="center"/>
      <w:outlineLvl w:val="1"/>
    </w:pPr>
    <w:rPr>
      <w:rFonts w:ascii="Arial" w:hAnsi="Arial"/>
      <w:i/>
      <w:sz w:val="22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1C7A51"/>
    <w:pPr>
      <w:keepNext/>
      <w:spacing w:line="360" w:lineRule="atLeast"/>
      <w:ind w:left="142" w:right="141"/>
      <w:outlineLvl w:val="2"/>
    </w:pPr>
    <w:rPr>
      <w:rFonts w:ascii="Arial" w:hAnsi="Arial"/>
      <w:b/>
      <w:sz w:val="2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1C7A51"/>
    <w:pPr>
      <w:keepNext/>
      <w:tabs>
        <w:tab w:val="num" w:pos="360"/>
      </w:tabs>
      <w:spacing w:before="240" w:after="60"/>
      <w:ind w:left="850" w:hanging="360"/>
      <w:outlineLvl w:val="3"/>
    </w:pPr>
    <w:rPr>
      <w:i/>
      <w:kern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A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A51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C7A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A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C7A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A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C7A51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C7A51"/>
    <w:rPr>
      <w:rFonts w:ascii="Arial" w:eastAsia="Times New Roman" w:hAnsi="Arial" w:cs="Times New Roman"/>
      <w:b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C7A51"/>
    <w:rPr>
      <w:rFonts w:ascii="Times New Roman" w:eastAsia="Times New Roman" w:hAnsi="Times New Roman" w:cs="Times New Roman"/>
      <w:i/>
      <w:kern w:val="28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1C7A51"/>
  </w:style>
  <w:style w:type="paragraph" w:customStyle="1" w:styleId="CM1">
    <w:name w:val="CM1"/>
    <w:basedOn w:val="Normale"/>
    <w:next w:val="Normale"/>
    <w:uiPriority w:val="99"/>
    <w:rsid w:val="001C7A51"/>
    <w:pPr>
      <w:autoSpaceDE w:val="0"/>
      <w:autoSpaceDN w:val="0"/>
      <w:adjustRightInd w:val="0"/>
    </w:pPr>
  </w:style>
  <w:style w:type="paragraph" w:styleId="Paragrafoelenco">
    <w:name w:val="List Paragraph"/>
    <w:basedOn w:val="Normale"/>
    <w:uiPriority w:val="34"/>
    <w:qFormat/>
    <w:rsid w:val="00A42731"/>
    <w:pPr>
      <w:ind w:left="720"/>
      <w:contextualSpacing/>
    </w:pPr>
  </w:style>
  <w:style w:type="table" w:styleId="Grigliatabella">
    <w:name w:val="Table Grid"/>
    <w:basedOn w:val="Tabellanormale"/>
    <w:uiPriority w:val="39"/>
    <w:rsid w:val="00D9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2023-10-03T09:31:00Z</dcterms:created>
  <dcterms:modified xsi:type="dcterms:W3CDTF">2023-11-03T11:09:00Z</dcterms:modified>
</cp:coreProperties>
</file>